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75260" w:rsidRPr="00575260" w:rsidTr="00575260">
        <w:tc>
          <w:tcPr>
            <w:tcW w:w="9606" w:type="dxa"/>
          </w:tcPr>
          <w:p w:rsidR="00575260" w:rsidRPr="00575260" w:rsidRDefault="00575260" w:rsidP="0057526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575260" w:rsidRPr="00575260" w:rsidTr="00575260">
        <w:trPr>
          <w:trHeight w:val="397"/>
        </w:trPr>
        <w:tc>
          <w:tcPr>
            <w:tcW w:w="9606" w:type="dxa"/>
            <w:vAlign w:val="center"/>
          </w:tcPr>
          <w:p w:rsidR="00575260" w:rsidRPr="00575260" w:rsidRDefault="00575260" w:rsidP="0057526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575260" w:rsidRPr="00575260" w:rsidTr="00575260">
        <w:trPr>
          <w:trHeight w:val="245"/>
        </w:trPr>
        <w:tc>
          <w:tcPr>
            <w:tcW w:w="9606" w:type="dxa"/>
            <w:vAlign w:val="center"/>
          </w:tcPr>
          <w:p w:rsidR="00575260" w:rsidRDefault="00575260" w:rsidP="0057526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575260" w:rsidRDefault="00575260" w:rsidP="0057526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75260" w:rsidRPr="00575260" w:rsidRDefault="00575260" w:rsidP="0057526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575260" w:rsidRPr="00575260" w:rsidRDefault="00575260" w:rsidP="00575260">
      <w:pPr>
        <w:widowControl w:val="0"/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75260" w:rsidRPr="00575260" w:rsidTr="00301C71">
        <w:tc>
          <w:tcPr>
            <w:tcW w:w="284" w:type="dxa"/>
            <w:vAlign w:val="bottom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15.02.2024</w:t>
            </w:r>
          </w:p>
        </w:tc>
        <w:tc>
          <w:tcPr>
            <w:tcW w:w="397" w:type="dxa"/>
            <w:vAlign w:val="bottom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575260" w:rsidRPr="00575260" w:rsidTr="00301C71">
        <w:tc>
          <w:tcPr>
            <w:tcW w:w="4650" w:type="dxa"/>
            <w:gridSpan w:val="4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575260" w:rsidRPr="00575260" w:rsidRDefault="00575260" w:rsidP="00575260">
      <w:pPr>
        <w:widowControl w:val="0"/>
        <w:spacing w:line="223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Об утверждении</w:t>
      </w:r>
      <w:r w:rsidRPr="005752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Плана мероприятий («дорожная карта») по погашению (реструктуризации)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области, источником финансового обеспечения  деятельности которых являются средства бюджета Мокшанского района Пензенской области </w:t>
      </w:r>
    </w:p>
    <w:p w:rsidR="00575260" w:rsidRPr="00575260" w:rsidRDefault="00575260" w:rsidP="00575260">
      <w:pPr>
        <w:widowControl w:val="0"/>
        <w:jc w:val="center"/>
        <w:rPr>
          <w:rFonts w:ascii="Times New Roman" w:eastAsia="Times New Roman" w:hAnsi="Times New Roman" w:cs="Times New Roman"/>
          <w:b/>
          <w:color w:val="17365D"/>
          <w:sz w:val="16"/>
          <w:szCs w:val="16"/>
          <w:lang w:eastAsia="ru-RU"/>
        </w:rPr>
      </w:pPr>
    </w:p>
    <w:p w:rsidR="00575260" w:rsidRPr="00575260" w:rsidRDefault="00575260" w:rsidP="00575260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усиления контроля за состоянием кредиторской задолженности консолидированного бюджета Мокшанского района Пензенской области и предотвращения образования просроченной кредиторской задолженности, Руководствуясь Уставом Мокшанского района Пензенской области,-</w:t>
      </w:r>
    </w:p>
    <w:p w:rsidR="00575260" w:rsidRPr="00575260" w:rsidRDefault="00575260" w:rsidP="0057526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260" w:rsidRPr="00575260" w:rsidRDefault="00575260" w:rsidP="00575260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575260" w:rsidRPr="00575260" w:rsidRDefault="00575260" w:rsidP="0057526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575260" w:rsidRPr="00575260" w:rsidRDefault="00575260" w:rsidP="00575260">
      <w:pPr>
        <w:widowControl w:val="0"/>
        <w:spacing w:line="223" w:lineRule="auto"/>
        <w:ind w:firstLine="709"/>
        <w:rPr>
          <w:rFonts w:ascii="Times New Roman" w:eastAsia="Times New Roman" w:hAnsi="Times New Roman" w:cs="Times New Roman"/>
          <w:strike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>1.</w:t>
      </w:r>
      <w:r w:rsidRPr="0057526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Утвердить План мероприятий («дорожная карта») по погашению (реструктуризации)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области, источником финансового обеспечения  деятельности которых являются средства бюджета Мокшанского района Пензенской согласно приложению к настоящему постановлению.</w:t>
      </w:r>
    </w:p>
    <w:p w:rsidR="00575260" w:rsidRPr="00575260" w:rsidRDefault="00575260" w:rsidP="0057526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Ответственным исполнителям обеспечить выполнение </w:t>
      </w:r>
      <w:hyperlink w:anchor="Par38" w:history="1">
        <w:r w:rsidRPr="00575260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Плана</w:t>
        </w:r>
      </w:hyperlink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мероприятий («дорожная карта») по погашению (реструктуризации) кредиторской задолженности консолидированного бюджета Мокшанского района Пензенской области  и муниципальных бюджетных и автономных учреждений Мокшанского района Пензенской области, источником финансового обеспечения  деятельности которых являются средства бюджета Мокшанского района Пензенской области в рекомендуемые сроки.</w:t>
      </w:r>
    </w:p>
    <w:p w:rsidR="00575260" w:rsidRPr="00575260" w:rsidRDefault="00575260" w:rsidP="00575260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>3. Рекомендовать руководителям органов местного самоуправления муниципальных образований Мокшанского района Пензенской области разработать аналогичные планы.</w:t>
      </w:r>
    </w:p>
    <w:p w:rsidR="00575260" w:rsidRPr="00575260" w:rsidRDefault="00575260" w:rsidP="00575260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</w:t>
      </w: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Признать утратившим силу постановление администрации Мокшанского района  от 30.01.2023 № 88 «</w:t>
      </w:r>
      <w:r w:rsidRPr="0057526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Об утверждении</w:t>
      </w: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Плана мероприятий («дорожная карта») по погашению (реструктуризации) кредиторской задолженности консолидированного бюджета Мокшанского района Пензенской области и муниципальных бюджетных и автономных учреждений Мокшанского района Пензенской области, источником финансового обеспечения  деятельности которых являются средства бюджета Мокшанского района Пензенской области».</w:t>
      </w:r>
    </w:p>
    <w:p w:rsidR="00575260" w:rsidRPr="00575260" w:rsidRDefault="00575260" w:rsidP="00575260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5.</w:t>
      </w: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575260" w:rsidRPr="00575260" w:rsidRDefault="00575260" w:rsidP="00575260">
      <w:pPr>
        <w:widowControl w:val="0"/>
        <w:shd w:val="clear" w:color="auto" w:fill="FFFFFF"/>
        <w:spacing w:after="213" w:line="225" w:lineRule="atLeast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6. Настоящее постановление вступает в силу на следующий день после официального опубликования и </w:t>
      </w:r>
      <w:r w:rsidRPr="00575260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распространяется на правоотношения, возникшие с 1 января 2024 года.</w:t>
      </w:r>
    </w:p>
    <w:tbl>
      <w:tblPr>
        <w:tblW w:w="9549" w:type="dxa"/>
        <w:tblLook w:val="01E0" w:firstRow="1" w:lastRow="1" w:firstColumn="1" w:lastColumn="1" w:noHBand="0" w:noVBand="0"/>
      </w:tblPr>
      <w:tblGrid>
        <w:gridCol w:w="4077"/>
        <w:gridCol w:w="3119"/>
        <w:gridCol w:w="2353"/>
      </w:tblGrid>
      <w:tr w:rsidR="00575260" w:rsidRPr="00575260" w:rsidTr="00301C71">
        <w:trPr>
          <w:trHeight w:val="679"/>
        </w:trPr>
        <w:tc>
          <w:tcPr>
            <w:tcW w:w="4077" w:type="dxa"/>
          </w:tcPr>
          <w:p w:rsidR="00575260" w:rsidRPr="00575260" w:rsidRDefault="00575260" w:rsidP="00575260">
            <w:pPr>
              <w:keepNext/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75260" w:rsidRPr="00575260" w:rsidRDefault="00575260" w:rsidP="00575260">
            <w:pPr>
              <w:keepNext/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keepNext/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53" w:type="dxa"/>
          </w:tcPr>
          <w:p w:rsidR="00575260" w:rsidRPr="00575260" w:rsidRDefault="00575260" w:rsidP="00575260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</w:t>
            </w:r>
          </w:p>
          <w:p w:rsidR="00575260" w:rsidRPr="00575260" w:rsidRDefault="00575260" w:rsidP="00575260">
            <w:pPr>
              <w:keepNext/>
              <w:widowControl w:val="0"/>
              <w:jc w:val="righ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Н.Н.Тихомиров</w:t>
            </w:r>
          </w:p>
        </w:tc>
      </w:tr>
    </w:tbl>
    <w:p w:rsidR="002A4681" w:rsidRDefault="002A4681" w:rsidP="00575260">
      <w:pPr>
        <w:pStyle w:val="afd"/>
        <w:rPr>
          <w:sz w:val="16"/>
          <w:szCs w:val="16"/>
        </w:rPr>
      </w:pPr>
    </w:p>
    <w:p w:rsidR="00575260" w:rsidRPr="00575260" w:rsidRDefault="00575260" w:rsidP="00575260">
      <w:pPr>
        <w:pStyle w:val="afd"/>
        <w:jc w:val="right"/>
        <w:rPr>
          <w:sz w:val="16"/>
          <w:szCs w:val="16"/>
        </w:rPr>
      </w:pPr>
      <w:r w:rsidRPr="00575260">
        <w:rPr>
          <w:sz w:val="16"/>
          <w:szCs w:val="16"/>
        </w:rPr>
        <w:t>УТВЕРЖДЕН</w:t>
      </w:r>
    </w:p>
    <w:p w:rsidR="00575260" w:rsidRPr="00575260" w:rsidRDefault="00575260" w:rsidP="00575260">
      <w:pPr>
        <w:pStyle w:val="afd"/>
        <w:jc w:val="right"/>
        <w:rPr>
          <w:sz w:val="16"/>
          <w:szCs w:val="16"/>
        </w:rPr>
      </w:pPr>
      <w:r w:rsidRPr="00575260">
        <w:rPr>
          <w:sz w:val="16"/>
          <w:szCs w:val="16"/>
        </w:rPr>
        <w:t xml:space="preserve"> постановлением администрации </w:t>
      </w:r>
    </w:p>
    <w:p w:rsidR="00575260" w:rsidRPr="00575260" w:rsidRDefault="00575260" w:rsidP="00575260">
      <w:pPr>
        <w:pStyle w:val="afd"/>
        <w:jc w:val="right"/>
        <w:rPr>
          <w:sz w:val="16"/>
          <w:szCs w:val="16"/>
        </w:rPr>
      </w:pPr>
      <w:r w:rsidRPr="00575260">
        <w:rPr>
          <w:sz w:val="16"/>
          <w:szCs w:val="16"/>
        </w:rPr>
        <w:t>Мокшанского района</w:t>
      </w:r>
    </w:p>
    <w:p w:rsidR="00575260" w:rsidRDefault="00575260" w:rsidP="00575260">
      <w:pPr>
        <w:pStyle w:val="afd"/>
        <w:jc w:val="right"/>
        <w:rPr>
          <w:sz w:val="16"/>
          <w:szCs w:val="16"/>
        </w:rPr>
      </w:pPr>
      <w:r w:rsidRPr="00575260">
        <w:rPr>
          <w:sz w:val="16"/>
          <w:szCs w:val="16"/>
        </w:rPr>
        <w:t xml:space="preserve">от 15.02.2024  № 138  </w:t>
      </w:r>
    </w:p>
    <w:p w:rsidR="00575260" w:rsidRDefault="00575260" w:rsidP="00575260">
      <w:pPr>
        <w:pStyle w:val="afd"/>
        <w:jc w:val="right"/>
        <w:rPr>
          <w:sz w:val="16"/>
          <w:szCs w:val="16"/>
        </w:rPr>
      </w:pPr>
    </w:p>
    <w:p w:rsidR="00575260" w:rsidRPr="00575260" w:rsidRDefault="00575260" w:rsidP="00575260">
      <w:pPr>
        <w:widowControl w:val="0"/>
        <w:autoSpaceDE w:val="0"/>
        <w:autoSpaceDN w:val="0"/>
        <w:adjustRightInd w:val="0"/>
        <w:ind w:left="-567" w:right="-16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План мероприятий («дорожная карта»)</w:t>
      </w:r>
    </w:p>
    <w:p w:rsidR="00575260" w:rsidRPr="00575260" w:rsidRDefault="00575260" w:rsidP="00575260">
      <w:pPr>
        <w:widowControl w:val="0"/>
        <w:autoSpaceDE w:val="0"/>
        <w:autoSpaceDN w:val="0"/>
        <w:adjustRightInd w:val="0"/>
        <w:ind w:left="-567" w:right="-16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погашению (реструктуризации) кредиторской задолженности консолидированного бюджета Мокшанского района</w:t>
      </w:r>
    </w:p>
    <w:p w:rsidR="00575260" w:rsidRDefault="00575260" w:rsidP="00575260">
      <w:pPr>
        <w:widowControl w:val="0"/>
        <w:autoSpaceDE w:val="0"/>
        <w:autoSpaceDN w:val="0"/>
        <w:adjustRightInd w:val="0"/>
        <w:ind w:left="-567" w:right="-16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7526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Пензенской области и муниципальных бюджетных и автономных учреждений Мокшанского района Пензенской области, источником финансового обеспечения  деятельности которых являются средства бюджета Мокшанского района Пензенской области</w:t>
      </w:r>
    </w:p>
    <w:p w:rsidR="00575260" w:rsidRPr="00575260" w:rsidRDefault="00575260" w:rsidP="00575260">
      <w:pPr>
        <w:widowControl w:val="0"/>
        <w:autoSpaceDE w:val="0"/>
        <w:autoSpaceDN w:val="0"/>
        <w:adjustRightInd w:val="0"/>
        <w:ind w:left="-567" w:right="-16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1"/>
        <w:gridCol w:w="1134"/>
        <w:gridCol w:w="3119"/>
      </w:tblGrid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выполнения</w:t>
            </w:r>
          </w:p>
        </w:tc>
        <w:tc>
          <w:tcPr>
            <w:tcW w:w="3119" w:type="dxa"/>
          </w:tcPr>
          <w:p w:rsidR="00575260" w:rsidRPr="00575260" w:rsidRDefault="00575260" w:rsidP="000740A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Ответственные </w:t>
            </w:r>
            <w:r w:rsid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</w:tr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инвентаризации кредиторской задолженности  бюджета Мокшанского района Пензенской области  и  муниципальных бюджетных и автономных учреждений Мокшанского района Пензенской области, источником финансового обеспечения  деятельности которых являются средства бюджета Мокшанского района Пензенской области, по состоянию на 1 января каждого текущего года  </w:t>
            </w: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ежегодно </w:t>
            </w:r>
          </w:p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1 апреля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учреждения Мокшанского района</w:t>
            </w:r>
          </w:p>
        </w:tc>
      </w:tr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результатов инвентаризации кредиторской задолженности в Финансовое управление администрации Мокшанского района</w:t>
            </w: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ежегодно </w:t>
            </w:r>
          </w:p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1 апреля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Главные распорядители бюджетных средств Мокшанского района, администрации поселений (по согласованию)</w:t>
            </w:r>
          </w:p>
        </w:tc>
      </w:tr>
      <w:tr w:rsidR="00575260" w:rsidRPr="00575260" w:rsidTr="000740AB">
        <w:trPr>
          <w:trHeight w:val="988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сложившейся на 1 января текущего года кредиторской задолженности  бюджета Мокшанского района Пензенской области  и  муниципальных бюджетных и автономных учреждений Мокшанского района Пензенской области, источником финансового обеспечения  деятельности которых являются средства бюджета Мокшанского района Пензенской области.</w:t>
            </w: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учреждения Мокшанского района</w:t>
            </w:r>
          </w:p>
        </w:tc>
      </w:tr>
      <w:tr w:rsidR="00575260" w:rsidRPr="00575260" w:rsidTr="000740AB">
        <w:trPr>
          <w:trHeight w:val="817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предоставление в Финансовое управление администрации Мокшанского района документов для постановки на учет и оплаты исполненных муниципальных контрактов на закупку товаров, выполнение работ и оказание услуг для обеспечения муниципальных нужд, а также заявок на перечисление межбюджетных трансфертов, являющихся источником муниципальных контрактов (договоров)</w:t>
            </w: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постоянно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учреждения Мокшанского района, администрации поселений (по согласованию)</w:t>
            </w:r>
          </w:p>
        </w:tc>
      </w:tr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мониторинга просроченной кредиторской задолженности в разрезе статей расходов с выделением задолженности по муниципальным контрактам, по форме, установленной Финансовым управление администрации Мокшанского района</w:t>
            </w: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учреждения Мокшанского района, администрации поселений (по согласованию)</w:t>
            </w:r>
          </w:p>
        </w:tc>
      </w:tr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6</w:t>
            </w: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Предоставление результатов мониторинга в 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10 числа месяца, следующего за отчетным кварталом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Главные распорядители бюджетных средств Мокшанского района, администрации поселений (по согласованию)</w:t>
            </w:r>
          </w:p>
        </w:tc>
      </w:tr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1" w:type="dxa"/>
          </w:tcPr>
          <w:p w:rsid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Недопущение образования по состоянию на 1-е число каждого месяца просроченной кредиторской задолженности 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бюджета Мокшанского района Пензенской области  и  муниципальных бюджетных и автономных учреждений Мокшанского района Пензенской области, источником финансового обеспечения  деятельности которых являются средства бюджета Мокшанского района Пензенской области,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граждан, выплаты на обязательное медицинское страхование неработающего населения</w:t>
            </w:r>
          </w:p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года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учреждения Мокшанского района</w:t>
            </w:r>
          </w:p>
        </w:tc>
      </w:tr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Закрепление в соглашениях, заключаемых 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Финансовым управлением администрации Мокшанского района с органами местного самоуправления поселения Мокшанского района Пензенской области, получающими дотацию на выравнивание бюджетной обеспеченности поселений, предоставляемой из бюджета Мокшанского района Пензенской области за счет субвенции из бюджета Пензенской области, обязательств:</w:t>
            </w:r>
          </w:p>
          <w:p w:rsidR="00575260" w:rsidRPr="00575260" w:rsidRDefault="00575260" w:rsidP="0057526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 актуализации плана («дорожной карты») по погашению (реструктуризации) кредиторской задолженности бюджетов муниципальных образований  Мокшанского района Пензенской области и муниципальных бюджетных и автономных учреждений, источником финансового обеспечения деятельности которых являются средства местных бюджетов, с учетом показателя доли просроченной кредиторской задолженности в общем объеме расходов  бюджета муниципального образования  Мокшанского района Пензенской области, установленного соглашением;</w:t>
            </w:r>
          </w:p>
          <w:p w:rsidR="00575260" w:rsidRPr="00575260" w:rsidRDefault="00575260" w:rsidP="0057526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о недопущении по </w:t>
            </w:r>
            <w:r w:rsidRPr="0057526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состоянию на 1-е число каждого месяца просроченной кредиторской задолженности 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бюджетов муниципальных образований  Мокшанского района Пензенской области и муниципальных бюджетных и автономных учреждений, источником финансового обеспечения деятельности которых являются средства местных бюджетов,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обеспечение мер социальной поддержки отдельных категорий граждан</w:t>
            </w:r>
          </w:p>
          <w:p w:rsidR="00575260" w:rsidRPr="00575260" w:rsidRDefault="00575260" w:rsidP="00575260">
            <w:pPr>
              <w:widowControl w:val="0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района, органы местного самоуправления муниципальных образований Мокшанского района (по согласованию)</w:t>
            </w:r>
          </w:p>
        </w:tc>
      </w:tr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1" w:type="dxa"/>
          </w:tcPr>
          <w:p w:rsidR="00575260" w:rsidRDefault="00575260" w:rsidP="00575260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Проведение мониторинга состояния расчетов по погашению просроченной кредиторской задолженности консолидированного бюджета Мокшанского района Пензенской области и муниципальных 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бюджетных и автономных учреждений</w:t>
            </w:r>
            <w:r w:rsidRPr="0057526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 Мокшанского района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Пензенской области, источником финансового обеспечения  деятельности которых являются средства бюджета Мокшанского района Пензенской области</w:t>
            </w:r>
            <w:r w:rsidRPr="0057526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, и по его результатам предоставление  в Министерство финансов Пензенской области отчета о результатах выполнения Плана мероприятий 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(«дорожной карты») по погашению (реструктуризации) кредиторской задолженности консолидированного бюджета Мокшанского района Пензенской области и муниципальных бюджетных и автономных учреждений, источником финансового обеспечения деятельности которых являются средства местных бюджетов, с учетом графиков поэтапного погашения кредиторской задолженности, сложившейся на 1 января текущего года, в текущем году, а также о принимаемых мерах по погашению просроченной кредиторской задолженности, вновь образованной в текущем году</w:t>
            </w:r>
          </w:p>
          <w:p w:rsidR="00575260" w:rsidRPr="00575260" w:rsidRDefault="00575260" w:rsidP="00575260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ежеквартально в течение года до 20 числа месяца, следующего за отчетным кварталом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575260" w:rsidRPr="00575260" w:rsidTr="000740AB">
        <w:trPr>
          <w:trHeight w:val="20"/>
        </w:trPr>
        <w:tc>
          <w:tcPr>
            <w:tcW w:w="567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1" w:type="dxa"/>
          </w:tcPr>
          <w:p w:rsidR="00575260" w:rsidRPr="00575260" w:rsidRDefault="00575260" w:rsidP="00575260">
            <w:pPr>
              <w:widowControl w:val="0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Обеспечение не превышения </w:t>
            </w: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доли просроченной кредиторской задолженности в расходах  консолидированного бюджета Мокшанского района в 2024 году в размере, равном нулевому значению</w:t>
            </w:r>
          </w:p>
        </w:tc>
        <w:tc>
          <w:tcPr>
            <w:tcW w:w="1134" w:type="dxa"/>
          </w:tcPr>
          <w:p w:rsidR="00575260" w:rsidRPr="00575260" w:rsidRDefault="00575260" w:rsidP="0057526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3119" w:type="dxa"/>
          </w:tcPr>
          <w:p w:rsidR="00575260" w:rsidRPr="00575260" w:rsidRDefault="00575260" w:rsidP="00575260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</w:tbl>
    <w:p w:rsidR="00575260" w:rsidRDefault="00575260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Y="-47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740AB" w:rsidRPr="000740AB" w:rsidTr="000740AB">
        <w:tc>
          <w:tcPr>
            <w:tcW w:w="9606" w:type="dxa"/>
          </w:tcPr>
          <w:p w:rsidR="000740AB" w:rsidRDefault="000740AB" w:rsidP="000740A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0740AB" w:rsidRPr="000740AB" w:rsidRDefault="000740AB" w:rsidP="000740A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ПЕНЗЕНСКОЙ ОБЛАСТИ</w:t>
            </w:r>
          </w:p>
        </w:tc>
      </w:tr>
      <w:tr w:rsidR="000740AB" w:rsidRPr="000740AB" w:rsidTr="000740AB">
        <w:trPr>
          <w:trHeight w:val="188"/>
        </w:trPr>
        <w:tc>
          <w:tcPr>
            <w:tcW w:w="9606" w:type="dxa"/>
          </w:tcPr>
          <w:p w:rsidR="000740AB" w:rsidRPr="000740AB" w:rsidRDefault="000740AB" w:rsidP="000740AB">
            <w:pPr>
              <w:keepNext/>
              <w:keepLines/>
              <w:spacing w:before="36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0740AB" w:rsidRPr="000740AB" w:rsidTr="000740AB">
        <w:trPr>
          <w:trHeight w:hRule="exact" w:val="91"/>
        </w:trPr>
        <w:tc>
          <w:tcPr>
            <w:tcW w:w="9606" w:type="dxa"/>
            <w:vAlign w:val="center"/>
          </w:tcPr>
          <w:p w:rsidR="000740AB" w:rsidRPr="000740AB" w:rsidRDefault="000740AB" w:rsidP="000740AB">
            <w:pPr>
              <w:keepNext/>
              <w:keepLines/>
              <w:numPr>
                <w:ilvl w:val="2"/>
                <w:numId w:val="0"/>
              </w:numPr>
              <w:spacing w:before="360"/>
              <w:ind w:left="1701" w:hanging="1134"/>
              <w:jc w:val="left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0740AB" w:rsidRPr="000740AB" w:rsidRDefault="000740AB" w:rsidP="000740AB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737"/>
      </w:tblGrid>
      <w:tr w:rsidR="000740AB" w:rsidRPr="000740AB" w:rsidTr="00301C71">
        <w:tc>
          <w:tcPr>
            <w:tcW w:w="284" w:type="dxa"/>
            <w:vAlign w:val="bottom"/>
          </w:tcPr>
          <w:p w:rsidR="000740AB" w:rsidRP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740AB" w:rsidRPr="000740AB" w:rsidRDefault="000740AB" w:rsidP="000740A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21.02.2024</w:t>
            </w:r>
          </w:p>
        </w:tc>
        <w:tc>
          <w:tcPr>
            <w:tcW w:w="397" w:type="dxa"/>
          </w:tcPr>
          <w:p w:rsidR="000740AB" w:rsidRPr="000740AB" w:rsidRDefault="000740AB" w:rsidP="000740A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740AB" w:rsidRPr="000740AB" w:rsidRDefault="000740AB" w:rsidP="000740A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</w:tr>
      <w:tr w:rsidR="000740AB" w:rsidRPr="000740AB" w:rsidTr="00301C71">
        <w:tc>
          <w:tcPr>
            <w:tcW w:w="3969" w:type="dxa"/>
            <w:gridSpan w:val="4"/>
          </w:tcPr>
          <w:p w:rsidR="000740AB" w:rsidRPr="000740AB" w:rsidRDefault="000740AB" w:rsidP="000740A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0740AB" w:rsidRPr="000740AB" w:rsidRDefault="000740AB" w:rsidP="000740AB">
      <w:pPr>
        <w:spacing w:after="48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40AB" w:rsidRDefault="000740AB" w:rsidP="000740A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приложение № 3 к постановлению администрации Мокшанского района Пензенской области </w:t>
      </w:r>
    </w:p>
    <w:p w:rsidR="000740AB" w:rsidRPr="000740AB" w:rsidRDefault="000740AB" w:rsidP="000740A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 28.11.2014 № 1512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0740A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«Об определении объектов, видов и мест отбывания наказания осужденными к исправительным и обязательным работам на территории Мокшанского района Пензенской области»</w:t>
      </w:r>
    </w:p>
    <w:p w:rsidR="000740AB" w:rsidRPr="000740AB" w:rsidRDefault="000740AB" w:rsidP="000740AB">
      <w:pPr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0740AB" w:rsidRPr="000740AB" w:rsidRDefault="000740AB" w:rsidP="000740AB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создания условий для исполнения наказаний в виде исправительных работ осужденным, не имеющим основного места работы в соответствии со статьями 7,43,48 Федерального закона  от 06.10.2003 № 131-ФЗ «Об общих принципах организации местного самоуправления в Российской Федерации», статьей 50 Уголовного кодекса Российской Федерации, статьей 39 Уголовно-исполнительного кодекса Российской Федерации,</w:t>
      </w:r>
    </w:p>
    <w:p w:rsidR="000740AB" w:rsidRPr="000740AB" w:rsidRDefault="000740AB" w:rsidP="000740AB">
      <w:pPr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0740AB" w:rsidRPr="000740AB" w:rsidRDefault="000740AB" w:rsidP="000740AB">
      <w:pPr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0740AB" w:rsidRPr="000740AB" w:rsidRDefault="000740AB" w:rsidP="000740AB">
      <w:pPr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0740AB" w:rsidRPr="000740AB" w:rsidRDefault="000740AB" w:rsidP="000740AB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изменения в приложение № 3 к постановлению администрации Мокшанского района Пензенской области от 28.11.2014 № 1512 «Об определении объектов, видов и мест отбывания наказания осужденными к исправительным и обязательным работам на территории Мокшанского района Пензенской области», изложив его в новой редакции согласно приложению к настоящему постановлению. </w:t>
      </w:r>
    </w:p>
    <w:p w:rsidR="000740AB" w:rsidRPr="000740AB" w:rsidRDefault="000740AB" w:rsidP="000740AB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 </w:t>
      </w:r>
    </w:p>
    <w:p w:rsidR="000740AB" w:rsidRPr="000740AB" w:rsidRDefault="000740AB" w:rsidP="000740AB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0740AB" w:rsidRPr="000740AB" w:rsidRDefault="000740AB" w:rsidP="000740AB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Контроль за исполнением настоящего постановления возложить на заместителя главы администрации Мокшанского района Пензенской области Жучкину Е.В.</w:t>
      </w:r>
    </w:p>
    <w:p w:rsidR="000740AB" w:rsidRPr="000740AB" w:rsidRDefault="000740AB" w:rsidP="000740AB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1"/>
        <w:tblW w:w="10359" w:type="dxa"/>
        <w:tblLook w:val="01E0" w:firstRow="1" w:lastRow="1" w:firstColumn="1" w:lastColumn="1" w:noHBand="0" w:noVBand="0"/>
      </w:tblPr>
      <w:tblGrid>
        <w:gridCol w:w="4310"/>
        <w:gridCol w:w="3082"/>
        <w:gridCol w:w="2967"/>
      </w:tblGrid>
      <w:tr w:rsidR="000740AB" w:rsidRPr="000740AB" w:rsidTr="000740AB">
        <w:trPr>
          <w:trHeight w:val="307"/>
        </w:trPr>
        <w:tc>
          <w:tcPr>
            <w:tcW w:w="4310" w:type="dxa"/>
          </w:tcPr>
          <w:p w:rsidR="000740AB" w:rsidRPr="000740AB" w:rsidRDefault="000740AB" w:rsidP="000740AB">
            <w:pPr>
              <w:widowControl w:val="0"/>
              <w:ind w:right="-43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Мокшанского района</w:t>
            </w:r>
          </w:p>
        </w:tc>
        <w:tc>
          <w:tcPr>
            <w:tcW w:w="3082" w:type="dxa"/>
          </w:tcPr>
          <w:p w:rsidR="000740AB" w:rsidRP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67" w:type="dxa"/>
          </w:tcPr>
          <w:p w:rsidR="000740AB" w:rsidRPr="000740AB" w:rsidRDefault="000740AB" w:rsidP="000740AB">
            <w:pPr>
              <w:widowControl w:val="0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Н.Н. Тихомиров</w:t>
            </w:r>
          </w:p>
        </w:tc>
      </w:tr>
    </w:tbl>
    <w:p w:rsidR="000740AB" w:rsidRDefault="000740AB" w:rsidP="000740AB">
      <w:pPr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40AB" w:rsidRPr="000740AB" w:rsidRDefault="000740AB" w:rsidP="000740AB">
      <w:pPr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0740AB" w:rsidRPr="000740AB" w:rsidRDefault="000740AB" w:rsidP="000740AB">
      <w:pPr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0740AB" w:rsidRPr="000740AB" w:rsidRDefault="000740AB" w:rsidP="000740AB">
      <w:pPr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0740AB" w:rsidRPr="000740AB" w:rsidRDefault="000740AB" w:rsidP="000740AB">
      <w:pPr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от  21.02.2024 № 155 </w:t>
      </w:r>
    </w:p>
    <w:p w:rsidR="000740AB" w:rsidRPr="000740AB" w:rsidRDefault="000740AB" w:rsidP="000740AB">
      <w:pPr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« Приложение №3 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0740AB" w:rsidRPr="000740AB" w:rsidRDefault="000740AB" w:rsidP="000740AB">
      <w:pPr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0740AB" w:rsidRPr="000740AB" w:rsidRDefault="000740AB" w:rsidP="000740AB">
      <w:pPr>
        <w:autoSpaceDE w:val="0"/>
        <w:autoSpaceDN w:val="0"/>
        <w:adjustRightInd w:val="0"/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от 28.11.2014 №155 </w:t>
      </w:r>
    </w:p>
    <w:p w:rsidR="000740AB" w:rsidRPr="000740AB" w:rsidRDefault="000740AB" w:rsidP="000740AB">
      <w:pPr>
        <w:autoSpaceDE w:val="0"/>
        <w:autoSpaceDN w:val="0"/>
        <w:adjustRightInd w:val="0"/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0740AB" w:rsidRPr="000740AB" w:rsidRDefault="000740AB" w:rsidP="000740AB">
      <w:pPr>
        <w:ind w:right="-61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740AB" w:rsidRDefault="000740AB" w:rsidP="000740AB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  <w:r w:rsidRPr="000740AB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>Места для отбывания наказания лицами,</w:t>
      </w:r>
    </w:p>
    <w:p w:rsidR="000740AB" w:rsidRPr="000740AB" w:rsidRDefault="000740AB" w:rsidP="000740AB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  <w:r w:rsidRPr="000740AB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 осужденными</w:t>
      </w:r>
      <w:r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 </w:t>
      </w:r>
      <w:r w:rsidRPr="000740AB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 к исправительным работам  на территории Мокшанского района </w:t>
      </w:r>
    </w:p>
    <w:p w:rsidR="000740AB" w:rsidRPr="000740AB" w:rsidRDefault="000740AB" w:rsidP="000740AB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  <w:r w:rsidRPr="000740AB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>Пензенской области</w:t>
      </w:r>
    </w:p>
    <w:p w:rsidR="000740AB" w:rsidRPr="000740AB" w:rsidRDefault="000740AB" w:rsidP="000740AB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</w:p>
    <w:tbl>
      <w:tblPr>
        <w:tblW w:w="98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536"/>
        <w:gridCol w:w="4722"/>
      </w:tblGrid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r w:rsidRPr="000740A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Объект 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Адрес объекта </w:t>
            </w:r>
          </w:p>
        </w:tc>
      </w:tr>
      <w:tr w:rsidR="000740AB" w:rsidRPr="000740AB" w:rsidTr="000740AB">
        <w:trPr>
          <w:trHeight w:val="1"/>
        </w:trPr>
        <w:tc>
          <w:tcPr>
            <w:tcW w:w="9826" w:type="dxa"/>
            <w:gridSpan w:val="3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рабочий поселок Мокшан Мокшанского района Пензенской области </w:t>
            </w:r>
          </w:p>
        </w:tc>
      </w:tr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«Радикс»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(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ind w:right="-6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р.п. Мокшан, ул. Планская, 42 а</w:t>
            </w:r>
          </w:p>
        </w:tc>
      </w:tr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2. 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Товарищество на вере «Пугачевское»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ind w:right="-2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Мокшанский район, п. Красное  Польцо, ул.Красное Польцо, 41 «а» </w:t>
            </w:r>
          </w:p>
        </w:tc>
      </w:tr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3.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«Невский кондитер» (по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Мокшанский район, р.п. Мокшан, Садовая, д. 30  </w:t>
            </w:r>
          </w:p>
        </w:tc>
      </w:tr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4.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Общество с ограниченной ответственностью «Орбита» 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(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ул. Строителей, д. 17 «а», кв. 1</w:t>
            </w:r>
          </w:p>
        </w:tc>
      </w:tr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5. 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Общество с ограниченной ответственностью «Свит-Лайф»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ул. Садовая, д. 30</w:t>
            </w:r>
          </w:p>
        </w:tc>
      </w:tr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6. 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«Долина роз»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ind w:right="-15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Мокшанский район, 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ind w:right="-15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р.п. Мокшан, ул.Суворова, д.163 </w:t>
            </w:r>
          </w:p>
        </w:tc>
      </w:tr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7. 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«Сторожа»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(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р.п. Мокшан 594 км. автодороги Москва - Самара</w:t>
            </w:r>
          </w:p>
        </w:tc>
      </w:tr>
      <w:tr w:rsidR="000740AB" w:rsidRPr="000740AB" w:rsidTr="000740AB">
        <w:trPr>
          <w:trHeight w:val="1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8. 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ind w:right="-1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«Областное дорожное предприятие №3» (по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р.п. Мокшан, ул Клочкова, 73</w:t>
            </w:r>
          </w:p>
        </w:tc>
      </w:tr>
      <w:tr w:rsidR="000740AB" w:rsidRPr="000740AB" w:rsidTr="000740AB">
        <w:trPr>
          <w:trHeight w:val="403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9.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«Феникс» 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(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ind w:right="-6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р.п. Мокшан, ул.Суворова, д.163</w:t>
            </w:r>
          </w:p>
        </w:tc>
      </w:tr>
      <w:tr w:rsidR="000740AB" w:rsidRPr="000740AB" w:rsidTr="000740AB">
        <w:trPr>
          <w:trHeight w:val="126"/>
        </w:trPr>
        <w:tc>
          <w:tcPr>
            <w:tcW w:w="9826" w:type="dxa"/>
            <w:gridSpan w:val="3"/>
            <w:shd w:val="clear" w:color="000000" w:fill="FFFFFF"/>
          </w:tcPr>
          <w:p w:rsid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Богородский сельсовет Мокшанского района Пензенской области</w:t>
            </w:r>
          </w:p>
          <w:p w:rsidR="000740AB" w:rsidRPr="000740AB" w:rsidRDefault="000740AB" w:rsidP="00301C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740AB" w:rsidRPr="000740AB" w:rsidTr="000740AB">
        <w:trPr>
          <w:trHeight w:val="213"/>
        </w:trPr>
        <w:tc>
          <w:tcPr>
            <w:tcW w:w="568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«Мокшанская ягода»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 согласованию) </w:t>
            </w:r>
          </w:p>
        </w:tc>
        <w:tc>
          <w:tcPr>
            <w:tcW w:w="4722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с. Симбухово</w:t>
            </w:r>
          </w:p>
        </w:tc>
      </w:tr>
      <w:tr w:rsidR="000740AB" w:rsidRPr="000740AB" w:rsidTr="000740AB">
        <w:trPr>
          <w:trHeight w:val="273"/>
        </w:trPr>
        <w:tc>
          <w:tcPr>
            <w:tcW w:w="568" w:type="dxa"/>
            <w:tcBorders>
              <w:top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предприниматель</w:t>
            </w:r>
          </w:p>
          <w:p w:rsidR="000740AB" w:rsidRP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Руннов А.В. (по согласованию)</w:t>
            </w:r>
          </w:p>
        </w:tc>
        <w:tc>
          <w:tcPr>
            <w:tcW w:w="4722" w:type="dxa"/>
            <w:tcBorders>
              <w:top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с. Богородское, ул. Центральная, 62</w:t>
            </w:r>
          </w:p>
        </w:tc>
      </w:tr>
      <w:tr w:rsidR="000740AB" w:rsidRPr="000740AB" w:rsidTr="000740AB">
        <w:trPr>
          <w:trHeight w:val="273"/>
        </w:trPr>
        <w:tc>
          <w:tcPr>
            <w:tcW w:w="9826" w:type="dxa"/>
            <w:gridSpan w:val="3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Елизаветинский сельсовет Мокшанского района Пензенской области</w:t>
            </w:r>
          </w:p>
        </w:tc>
      </w:tr>
      <w:tr w:rsidR="000740AB" w:rsidRPr="000740AB" w:rsidTr="000740AB">
        <w:trPr>
          <w:trHeight w:val="328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36" w:type="dxa"/>
            <w:shd w:val="clear" w:color="000000" w:fill="FFFFFF"/>
          </w:tcPr>
          <w:p w:rsid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Крестьянское фермерское хозяйство «Кодиров Н.М.» </w:t>
            </w:r>
          </w:p>
          <w:p w:rsidR="000740AB" w:rsidRP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д. Выглядовка, ул. Зеленая, 18</w:t>
            </w:r>
          </w:p>
        </w:tc>
      </w:tr>
      <w:tr w:rsidR="000740AB" w:rsidRPr="000740AB" w:rsidTr="000740AB">
        <w:trPr>
          <w:trHeight w:val="1"/>
        </w:trPr>
        <w:tc>
          <w:tcPr>
            <w:tcW w:w="9826" w:type="dxa"/>
            <w:gridSpan w:val="3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Засечный сельсовет Мокшанского района Пензенской области</w:t>
            </w:r>
          </w:p>
        </w:tc>
      </w:tr>
      <w:tr w:rsidR="000740AB" w:rsidRPr="000740AB" w:rsidTr="000740AB">
        <w:trPr>
          <w:trHeight w:val="424"/>
        </w:trPr>
        <w:tc>
          <w:tcPr>
            <w:tcW w:w="568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«Труженик»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4722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 с. Хоненево, ул. Хоненевская</w:t>
            </w:r>
          </w:p>
        </w:tc>
      </w:tr>
      <w:tr w:rsidR="000740AB" w:rsidRPr="000740AB" w:rsidTr="000740AB">
        <w:trPr>
          <w:trHeight w:val="315"/>
        </w:trPr>
        <w:tc>
          <w:tcPr>
            <w:tcW w:w="568" w:type="dxa"/>
            <w:tcBorders>
              <w:top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предприниматель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Нямцу А.С. (по согласованию)</w:t>
            </w:r>
          </w:p>
        </w:tc>
        <w:tc>
          <w:tcPr>
            <w:tcW w:w="4722" w:type="dxa"/>
            <w:tcBorders>
              <w:top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Пензенская область, Мокшанский район,</w:t>
            </w: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</w:t>
            </w: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с. Бибиково, ул. Центральная, 16</w:t>
            </w:r>
          </w:p>
        </w:tc>
      </w:tr>
      <w:tr w:rsidR="000740AB" w:rsidRPr="000740AB" w:rsidTr="000740AB">
        <w:trPr>
          <w:trHeight w:val="1"/>
        </w:trPr>
        <w:tc>
          <w:tcPr>
            <w:tcW w:w="9826" w:type="dxa"/>
            <w:gridSpan w:val="3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Подгорненский сельсовет Мокшанского района Пензенской области</w:t>
            </w:r>
          </w:p>
        </w:tc>
      </w:tr>
      <w:tr w:rsidR="000740AB" w:rsidRPr="000740AB" w:rsidTr="000740AB">
        <w:trPr>
          <w:trHeight w:val="318"/>
        </w:trPr>
        <w:tc>
          <w:tcPr>
            <w:tcW w:w="568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536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предприниматель Аджиева Д.Я. (по согласованию)</w:t>
            </w:r>
          </w:p>
        </w:tc>
        <w:tc>
          <w:tcPr>
            <w:tcW w:w="4722" w:type="dxa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ind w:right="-15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Мокшанский район,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Подгорное, ул. Усадьба, 40-1</w:t>
            </w:r>
          </w:p>
        </w:tc>
      </w:tr>
      <w:tr w:rsidR="000740AB" w:rsidRPr="000740AB" w:rsidTr="000740AB">
        <w:trPr>
          <w:trHeight w:val="1"/>
        </w:trPr>
        <w:tc>
          <w:tcPr>
            <w:tcW w:w="9826" w:type="dxa"/>
            <w:gridSpan w:val="3"/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Царевщинский сельсовет Мокшанского района Пензенской области</w:t>
            </w:r>
          </w:p>
        </w:tc>
      </w:tr>
      <w:tr w:rsidR="000740AB" w:rsidRPr="000740AB" w:rsidTr="000740AB">
        <w:trPr>
          <w:trHeight w:val="284"/>
        </w:trPr>
        <w:tc>
          <w:tcPr>
            <w:tcW w:w="568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Открытое акционерное общество 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Агрофирма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</w:t>
            </w: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Биокор – С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(</w:t>
            </w: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4722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Пензенская область, Мокшанский район, с. Царевщино, ул. Центральная, д. 67</w:t>
            </w:r>
          </w:p>
        </w:tc>
      </w:tr>
      <w:tr w:rsidR="000740AB" w:rsidRPr="000740AB" w:rsidTr="000740AB">
        <w:trPr>
          <w:trHeight w:val="331"/>
        </w:trPr>
        <w:tc>
          <w:tcPr>
            <w:tcW w:w="568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ИП ГКФХ Вишняков А.Н.  </w:t>
            </w: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(</w:t>
            </w: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4722" w:type="dxa"/>
            <w:tcBorders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Пензенская область, Мокшанский район,</w:t>
            </w: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</w:t>
            </w: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с. Юлово, ул. Хинева Гора, д. 4</w:t>
            </w:r>
          </w:p>
        </w:tc>
      </w:tr>
      <w:tr w:rsidR="000740AB" w:rsidRPr="000740AB" w:rsidTr="000740AB">
        <w:trPr>
          <w:trHeight w:val="159"/>
        </w:trPr>
        <w:tc>
          <w:tcPr>
            <w:tcW w:w="9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Юровский сельсовет Мокшанского района Пензенской области</w:t>
            </w:r>
          </w:p>
        </w:tc>
      </w:tr>
      <w:tr w:rsidR="000740AB" w:rsidRPr="000740AB" w:rsidTr="000740AB">
        <w:trPr>
          <w:trHeight w:val="325"/>
        </w:trPr>
        <w:tc>
          <w:tcPr>
            <w:tcW w:w="568" w:type="dxa"/>
            <w:tcBorders>
              <w:top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000000" w:fill="FFFFFF"/>
          </w:tcPr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40A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предприниматель ИП Бердникова О.А. (по согласованию)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4722" w:type="dxa"/>
            <w:tcBorders>
              <w:top w:val="single" w:sz="4" w:space="0" w:color="auto"/>
            </w:tcBorders>
            <w:shd w:val="clear" w:color="000000" w:fill="FFFFFF"/>
          </w:tcPr>
          <w:p w:rsidR="00E17996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Пензенская область, Мокшанский район, п. Труженник, </w:t>
            </w:r>
          </w:p>
          <w:p w:rsidR="000740AB" w:rsidRPr="000740AB" w:rsidRDefault="000740AB" w:rsidP="000740AB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0740AB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строение 31 </w:t>
            </w:r>
          </w:p>
        </w:tc>
      </w:tr>
    </w:tbl>
    <w:p w:rsidR="000740AB" w:rsidRPr="000740AB" w:rsidRDefault="000740AB" w:rsidP="000740A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40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</w:t>
      </w:r>
    </w:p>
    <w:p w:rsidR="000740AB" w:rsidRDefault="000740AB" w:rsidP="00575260">
      <w:pPr>
        <w:pStyle w:val="afd"/>
        <w:jc w:val="center"/>
        <w:rPr>
          <w:sz w:val="16"/>
          <w:szCs w:val="16"/>
        </w:rPr>
      </w:pPr>
    </w:p>
    <w:p w:rsidR="000740AB" w:rsidRDefault="000740AB" w:rsidP="000740AB">
      <w:pPr>
        <w:pStyle w:val="afd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0740AB">
        <w:rPr>
          <w:rFonts w:ascii="Times New Roman" w:hAnsi="Times New Roman" w:cs="Times New Roman"/>
          <w:b/>
          <w:sz w:val="16"/>
          <w:szCs w:val="16"/>
        </w:rPr>
        <w:t>Руководитель аппарата                                                                                                                                      А.А. Лошкарев</w:t>
      </w:r>
    </w:p>
    <w:p w:rsidR="00301C71" w:rsidRDefault="00301C71" w:rsidP="000740AB">
      <w:pPr>
        <w:pStyle w:val="afd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01C71" w:rsidRDefault="00301C71" w:rsidP="000740AB">
      <w:pPr>
        <w:pStyle w:val="afd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01C71" w:rsidRDefault="00301C71" w:rsidP="000740AB">
      <w:pPr>
        <w:pStyle w:val="afd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01C71" w:rsidRDefault="00301C71" w:rsidP="000740AB">
      <w:pPr>
        <w:pStyle w:val="afd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01C71" w:rsidRDefault="00301C71" w:rsidP="000740AB">
      <w:pPr>
        <w:pStyle w:val="afd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="26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01C71" w:rsidRPr="00301C71" w:rsidTr="00301C71">
        <w:trPr>
          <w:trHeight w:val="1084"/>
        </w:trPr>
        <w:tc>
          <w:tcPr>
            <w:tcW w:w="9606" w:type="dxa"/>
          </w:tcPr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01C71" w:rsidRPr="00301C71" w:rsidTr="00301C71">
        <w:trPr>
          <w:trHeight w:val="234"/>
        </w:trPr>
        <w:tc>
          <w:tcPr>
            <w:tcW w:w="9606" w:type="dxa"/>
          </w:tcPr>
          <w:p w:rsidR="00301C71" w:rsidRPr="00301C71" w:rsidRDefault="00301C71" w:rsidP="00301C7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01C71" w:rsidRPr="00301C71" w:rsidTr="00301C71">
        <w:trPr>
          <w:trHeight w:hRule="exact" w:val="834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page" w:tblpXSpec="center" w:tblpY="-5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301C71" w:rsidRPr="00301C71" w:rsidTr="00301C71"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1C71" w:rsidRPr="00301C71" w:rsidRDefault="00301C71" w:rsidP="00301C71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01C7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01C71" w:rsidRPr="00301C71" w:rsidRDefault="00301C71" w:rsidP="00301C71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01C7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26.02.2024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01C71" w:rsidRPr="00301C71" w:rsidRDefault="00301C71" w:rsidP="00301C71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01C7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01C71" w:rsidRPr="00301C71" w:rsidRDefault="00301C71" w:rsidP="00301C71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01C7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163</w:t>
                  </w:r>
                </w:p>
              </w:tc>
            </w:tr>
            <w:tr w:rsidR="00301C71" w:rsidRPr="00301C71" w:rsidTr="00301C71">
              <w:tc>
                <w:tcPr>
                  <w:tcW w:w="465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01C71" w:rsidRPr="00301C71" w:rsidRDefault="00301C71" w:rsidP="00301C71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01C7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р.п. Мокшан </w:t>
                  </w:r>
                </w:p>
              </w:tc>
            </w:tr>
          </w:tbl>
          <w:p w:rsidR="00301C71" w:rsidRPr="00301C71" w:rsidRDefault="00301C71" w:rsidP="00301C7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301C71" w:rsidRDefault="00301C71" w:rsidP="00301C71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01C71" w:rsidRDefault="00301C71" w:rsidP="00301C71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ind w:right="-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Перечень лиц, ответственных за разработку проектов муниципальных программ (проектов изменений </w:t>
      </w:r>
    </w:p>
    <w:p w:rsidR="00301C71" w:rsidRPr="00301C71" w:rsidRDefault="00301C71" w:rsidP="00301C71">
      <w:pPr>
        <w:ind w:right="-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муниципальных программ и годовых докладов выполнении муниципальных программ Мокшанского района Пензенской области,  утвержденный постановлением администрации Мокшанского района Пензенской области от 19.01.2016 №17 «О разработке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области»</w:t>
      </w:r>
    </w:p>
    <w:p w:rsidR="00301C71" w:rsidRPr="00301C71" w:rsidRDefault="00301C71" w:rsidP="00301C71">
      <w:pPr>
        <w:ind w:right="-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</w:p>
    <w:p w:rsidR="00301C71" w:rsidRPr="00301C71" w:rsidRDefault="00301C71" w:rsidP="00301C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В соответствии со статьей 179 Бюджетного кодекса Российской Федерации, руководствуясь  Уставом Мокшанского района Пензенской области,  –</w:t>
      </w:r>
    </w:p>
    <w:p w:rsidR="00301C71" w:rsidRPr="00301C71" w:rsidRDefault="00301C71" w:rsidP="00301C71">
      <w:pPr>
        <w:ind w:right="-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01C71" w:rsidRPr="00301C71" w:rsidRDefault="00301C71" w:rsidP="00301C71">
      <w:pPr>
        <w:ind w:right="-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301C71" w:rsidRPr="00301C71" w:rsidRDefault="00301C71" w:rsidP="00301C71">
      <w:pPr>
        <w:ind w:right="-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01C71" w:rsidRPr="00301C71" w:rsidRDefault="00301C71" w:rsidP="00301C71">
      <w:pPr>
        <w:tabs>
          <w:tab w:val="left" w:pos="426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301C71">
        <w:rPr>
          <w:rFonts w:ascii="Times New Roman" w:eastAsia="Times New Roman" w:hAnsi="Times New Roman" w:cs="Times New Roman"/>
          <w:sz w:val="16"/>
          <w:szCs w:val="16"/>
        </w:rPr>
        <w:tab/>
        <w:t>1. Внести изменения в Перечень лиц, ответственных за разработку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области,  утвержденный постановлением администрации Мокшанского района Пензенской области от 19.01.2016 №17 «О разработке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области», изложив его в новой редакции (прилагается).</w:t>
      </w:r>
    </w:p>
    <w:p w:rsidR="00301C71" w:rsidRPr="00301C71" w:rsidRDefault="00301C71" w:rsidP="00301C71">
      <w:pPr>
        <w:tabs>
          <w:tab w:val="left" w:pos="426"/>
          <w:tab w:val="left" w:pos="709"/>
        </w:tabs>
        <w:ind w:firstLine="426"/>
        <w:rPr>
          <w:rFonts w:ascii="Times New Roman" w:eastAsia="Times New Roman" w:hAnsi="Times New Roman" w:cs="Times New Roman"/>
          <w:sz w:val="16"/>
          <w:szCs w:val="16"/>
        </w:rPr>
      </w:pPr>
      <w:r w:rsidRPr="00301C71">
        <w:rPr>
          <w:rFonts w:ascii="Times New Roman" w:eastAsia="Times New Roman" w:hAnsi="Times New Roman" w:cs="Times New Roman"/>
          <w:sz w:val="16"/>
          <w:szCs w:val="16"/>
        </w:rPr>
        <w:t>2.</w:t>
      </w:r>
      <w:r w:rsidRPr="00301C71">
        <w:rPr>
          <w:rFonts w:ascii="Times New Roman" w:eastAsia="Times New Roman" w:hAnsi="Times New Roman" w:cs="Times New Roman"/>
          <w:sz w:val="16"/>
          <w:szCs w:val="16"/>
        </w:rPr>
        <w:tab/>
        <w:t xml:space="preserve"> Признать утратившим силу постановление администрации Мокшанского </w:t>
      </w:r>
    </w:p>
    <w:p w:rsidR="00301C71" w:rsidRPr="00301C71" w:rsidRDefault="00301C71" w:rsidP="00301C71">
      <w:pPr>
        <w:tabs>
          <w:tab w:val="left" w:pos="426"/>
          <w:tab w:val="left" w:pos="993"/>
        </w:tabs>
        <w:rPr>
          <w:rFonts w:ascii="Times New Roman" w:eastAsia="Times New Roman" w:hAnsi="Times New Roman" w:cs="Times New Roman"/>
          <w:sz w:val="16"/>
          <w:szCs w:val="16"/>
        </w:rPr>
      </w:pPr>
      <w:r w:rsidRPr="00301C71">
        <w:rPr>
          <w:rFonts w:ascii="Times New Roman" w:eastAsia="Times New Roman" w:hAnsi="Times New Roman" w:cs="Times New Roman"/>
          <w:sz w:val="16"/>
          <w:szCs w:val="16"/>
        </w:rPr>
        <w:t>района  Пензенской области  от 16.05.2023  №388  «О внесении изменений в Перечень лиц, ответственных за разработку проектов муниципальных программ (проектов изменений муниципальных программ) и годовых докладов о  выполнении муниципальных программ Мокшанского района Пензенской области,  утвержденный постановлением администрации Мокшанского района Пензенской области от 19.01.2016 №17 «О разработке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области».</w:t>
      </w:r>
    </w:p>
    <w:p w:rsidR="00301C71" w:rsidRPr="00301C71" w:rsidRDefault="00301C71" w:rsidP="00301C71">
      <w:pPr>
        <w:tabs>
          <w:tab w:val="left" w:pos="567"/>
        </w:tabs>
        <w:ind w:right="-1" w:firstLine="567"/>
        <w:rPr>
          <w:rFonts w:ascii="Times New Roman" w:eastAsia="Times New Roman" w:hAnsi="Times New Roman" w:cs="Times New Roman"/>
          <w:sz w:val="16"/>
          <w:szCs w:val="16"/>
        </w:rPr>
      </w:pPr>
      <w:r w:rsidRPr="00301C71">
        <w:rPr>
          <w:rFonts w:ascii="Times New Roman" w:eastAsia="Times New Roman" w:hAnsi="Times New Roman" w:cs="Times New Roman"/>
          <w:sz w:val="16"/>
          <w:szCs w:val="16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  <w:r w:rsidRPr="00301C71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301C71" w:rsidRPr="00301C71" w:rsidRDefault="00301C71" w:rsidP="00301C71">
      <w:pPr>
        <w:tabs>
          <w:tab w:val="left" w:pos="567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301C71">
        <w:rPr>
          <w:rFonts w:ascii="Times New Roman" w:eastAsia="Times New Roman" w:hAnsi="Times New Roman" w:cs="Times New Roman"/>
          <w:sz w:val="16"/>
          <w:szCs w:val="16"/>
        </w:rPr>
        <w:tab/>
        <w:t>4. Постановление вступает в силу на следующий день после дня его официального опубликования.</w:t>
      </w:r>
    </w:p>
    <w:p w:rsidR="00301C71" w:rsidRPr="00301C71" w:rsidRDefault="00301C71" w:rsidP="00301C71">
      <w:pPr>
        <w:tabs>
          <w:tab w:val="left" w:pos="567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301C71">
        <w:rPr>
          <w:rFonts w:ascii="Times New Roman" w:eastAsia="Times New Roman" w:hAnsi="Times New Roman" w:cs="Times New Roman"/>
          <w:sz w:val="16"/>
          <w:szCs w:val="16"/>
        </w:rPr>
        <w:tab/>
        <w:t>5. Контроль за исполнением настоящего постановления возложить на заместителя главы администрации Мокшанского района – начальника отдела экономики, земельных и имущественных отношений администрации Мокшанского района.</w:t>
      </w:r>
    </w:p>
    <w:p w:rsidR="00301C71" w:rsidRPr="00301C71" w:rsidRDefault="00301C71" w:rsidP="00301C71">
      <w:pPr>
        <w:tabs>
          <w:tab w:val="left" w:pos="567"/>
          <w:tab w:val="left" w:pos="993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</w:p>
    <w:p w:rsidR="00301C71" w:rsidRPr="00301C71" w:rsidRDefault="00301C71" w:rsidP="00301C71">
      <w:pPr>
        <w:tabs>
          <w:tab w:val="left" w:pos="993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</w:p>
    <w:p w:rsidR="00301C71" w:rsidRPr="00301C71" w:rsidRDefault="00301C71" w:rsidP="00301C71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 Мокшанского района        </w:t>
      </w: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  Н.Н. Тихомиров                                                        </w:t>
      </w:r>
    </w:p>
    <w:p w:rsidR="00301C71" w:rsidRPr="00301C71" w:rsidRDefault="00301C71" w:rsidP="00301C7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01C71" w:rsidRPr="00301C71" w:rsidRDefault="00301C71" w:rsidP="00301C71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 </w:t>
      </w:r>
    </w:p>
    <w:p w:rsidR="00301C71" w:rsidRPr="00301C71" w:rsidRDefault="00301C71" w:rsidP="00301C71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301C71" w:rsidRPr="00301C71" w:rsidRDefault="00301C71" w:rsidP="00301C71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301C71" w:rsidRPr="00301C71" w:rsidRDefault="00301C71" w:rsidP="00301C71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</w:t>
      </w:r>
    </w:p>
    <w:p w:rsidR="00301C71" w:rsidRPr="00301C71" w:rsidRDefault="00301C71" w:rsidP="00301C7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26.02.2024 №163   </w:t>
      </w:r>
    </w:p>
    <w:p w:rsidR="00301C71" w:rsidRPr="00301C71" w:rsidRDefault="00301C71" w:rsidP="00301C7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1C71" w:rsidRP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Перечень </w:t>
      </w:r>
    </w:p>
    <w:p w:rsidR="00301C71" w:rsidRP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лиц, ответственных за разработку проектов муниципальных программ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(проектов изменений муниципальных программ) </w:t>
      </w:r>
    </w:p>
    <w:p w:rsidR="00301C71" w:rsidRP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годовых докладов о  выполнении муниципальных программ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301C7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301C71" w:rsidRP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4"/>
        <w:gridCol w:w="3384"/>
        <w:gridCol w:w="6521"/>
      </w:tblGrid>
      <w:tr w:rsidR="00301C71" w:rsidRPr="00301C71" w:rsidTr="00301C71">
        <w:trPr>
          <w:trHeight w:val="438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Ф.И.О., должность лиц, ответственных за разработку проектов и докладов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муниципальной программы, дата и номер постановления администрации Мокшанского района, которым утверждена муниципальная программа</w:t>
            </w:r>
          </w:p>
        </w:tc>
      </w:tr>
      <w:tr w:rsidR="00301C71" w:rsidRPr="00301C71" w:rsidTr="00301C71">
        <w:trPr>
          <w:trHeight w:val="328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Калитурина Т.Е. – начальник Управления образованием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«Развитие образования в Мокшанском районе на 2014-2027 годы», утвержденная постановлением администрации Мокшанского района Пензенской области от 23.12.2013 №1557 (с изменениями)</w:t>
            </w:r>
          </w:p>
        </w:tc>
      </w:tr>
      <w:tr w:rsidR="00301C71" w:rsidRPr="00301C71" w:rsidTr="00301C71">
        <w:trPr>
          <w:trHeight w:val="245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Зимина М.В. - начальник Управления социальной защиты населения 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«Социальная поддержка граждан в Мокшанском районе Пензенской области на 2014-2027 годы», утвержденная постановлением администрации Мокшанского района Пензенской области от 24.12.2013 №1565 (с изменениями)</w:t>
            </w:r>
          </w:p>
        </w:tc>
      </w:tr>
      <w:tr w:rsidR="00301C71" w:rsidRPr="00301C71" w:rsidTr="00301C71">
        <w:trPr>
          <w:trHeight w:val="213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Бочкарева Ю.С. - начальник отдела по реализации молодежной политики, культуре, физической культуре и спорту 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«Развитие культуры и туризма Мокшанского района Пензенской области на 2014-2027 годы», утвержденная постановлением администрации Мокшанского района Пензенской области от 09.12.2013 №1460 (с изменениями)</w:t>
            </w:r>
          </w:p>
        </w:tc>
      </w:tr>
      <w:tr w:rsidR="00301C71" w:rsidRPr="00301C71" w:rsidTr="00301C71">
        <w:trPr>
          <w:trHeight w:val="311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Новокрещенова Ю.А. - начальник организационного отдела 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«Развитие муниципальной службы в Мокшанском районе Пензенской области на 2014-2027 годы», утвержденная постановлением администрации Мокшанского района Пензенской области от 09.12.2013 №1459 (с изменениями)</w:t>
            </w:r>
          </w:p>
        </w:tc>
      </w:tr>
      <w:tr w:rsidR="00301C71" w:rsidRPr="00301C71" w:rsidTr="00301C71">
        <w:trPr>
          <w:trHeight w:val="197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Долженков В.Н.– начальник  отдела по развитию сельского хозяйства и предпринимательства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«Развитие агропромышленного комплекса Мокшанского района на 2014-2027 годы», утвержденная постановлением администрации Мокшанского района Пензенской области от 09.12.2013 №1442 (с изменениями)</w:t>
            </w:r>
          </w:p>
        </w:tc>
      </w:tr>
      <w:tr w:rsidR="00301C71" w:rsidRPr="00301C71" w:rsidTr="00301C71">
        <w:trPr>
          <w:trHeight w:val="291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Быков В.В. – заместитель начальника отдела по реализации молодежной политики, культуре, физической культуре и спорту 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«Реализация молодёжной политики и развитие физической культуры и спорта в Мокшанском районе Пензенской области на 2014-2027 годы», утвержденная постановлением администрации Мокшанского района Пензенской области от 09.12.2013 №1461 (с изменениями)</w:t>
            </w:r>
          </w:p>
        </w:tc>
      </w:tr>
      <w:tr w:rsidR="00301C71" w:rsidRPr="00301C71" w:rsidTr="00301C71">
        <w:trPr>
          <w:trHeight w:val="344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Гришин В.К. –заместитель начальника отдела муниципального хозяйства, строительства и архитектуры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«Модернизация и реформирование систем жизнеобеспечения и объектов коммунальной инфраструктуры в Мокшанском районе Пензенской области на 2014-2027 годы», утвержденная постановлением администрации Мокшанского района Пензенской области от 31.12.2013 №1633 (с изменениями)</w:t>
            </w:r>
          </w:p>
        </w:tc>
      </w:tr>
      <w:tr w:rsidR="00301C71" w:rsidRPr="00301C71" w:rsidTr="00301C71">
        <w:trPr>
          <w:trHeight w:val="367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Гришин В.К. –заместитель начальника отдела муниципального хозяйства, строительства и архитектуры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«Энергосбережение и повышение энергетической эффективности в Мокшанском районе Пензенской области на 2014 – 2027 годы», утвержденная постановлением администрации Мокшанского района Пензенской области от 25.12.2013 №1583 (с изменениями)</w:t>
            </w:r>
          </w:p>
        </w:tc>
      </w:tr>
      <w:tr w:rsidR="00301C71" w:rsidRPr="00301C71" w:rsidTr="00301C71">
        <w:trPr>
          <w:trHeight w:val="323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Тимофеева Н.В. –начальник финансового  управления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«Управление муниципальными финансами и муниципальным долгом Мокшанского района Пензенской области на 2014-2027 годы», утвержденная постановлением администрации Мокшанского района Пензенской области от 08.11.2013 №1332 (с изменениями)</w:t>
            </w:r>
          </w:p>
        </w:tc>
      </w:tr>
      <w:tr w:rsidR="00301C71" w:rsidRPr="00301C71" w:rsidTr="00301C71">
        <w:trPr>
          <w:trHeight w:val="279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Комина Е.В. – директор МАУ «МФЦ Мокшанского района»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в 2014-2027 годы, утвержденная постановлением администрации Мокшанского района Пензенской области от 09.12.2013 №1441 (с изменениями)</w:t>
            </w:r>
          </w:p>
        </w:tc>
      </w:tr>
      <w:tr w:rsidR="00301C71" w:rsidRPr="00301C71" w:rsidTr="00301C71">
        <w:trPr>
          <w:trHeight w:val="328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Провкина Н.Н. – заведующий сектором отдела экономики, земельных и имущественных отношений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«Развитие и поддержка малого и среднего предпринимательства в Мокшанском районе Пензенской области на 2014-2027 годы», утвержденная постановлением администрации Мокшанского района Пензенской области от 29.11.2013 №1429 (с изменениями)</w:t>
            </w:r>
          </w:p>
        </w:tc>
      </w:tr>
      <w:tr w:rsidR="00301C71" w:rsidRPr="00301C71" w:rsidTr="00301C71">
        <w:trPr>
          <w:trHeight w:val="312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Саврасова С.И. - заведующий сектором по профилактике  правонарушений 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«Профилактика преступлений и иных правонарушений в Мокшанском районе на 2014-2027 годы», утвержденная постановлением администрации Мокшанского района Пензенской области от 18.12.2013 №1537 (с изменениями)</w:t>
            </w:r>
          </w:p>
        </w:tc>
      </w:tr>
      <w:tr w:rsidR="00301C71" w:rsidRPr="00301C71" w:rsidTr="00301C71">
        <w:trPr>
          <w:trHeight w:val="328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Машенцева О.А. – главный специалист 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«Защита населения и территорий от чрезвычайных ситуаций, обеспечение пожарной безопасности в Мокшанском районе на 2014-2027 годы», утвержденная постановлением администрации Мокшанского района Пензенской области от 19.12.2013 №1583 (с изменениями)</w:t>
            </w:r>
          </w:p>
        </w:tc>
      </w:tr>
      <w:tr w:rsidR="00301C71" w:rsidRPr="00301C71" w:rsidTr="00301C71">
        <w:trPr>
          <w:trHeight w:val="300"/>
        </w:trPr>
        <w:tc>
          <w:tcPr>
            <w:tcW w:w="44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84" w:type="dxa"/>
          </w:tcPr>
          <w:p w:rsidR="00301C71" w:rsidRPr="00301C71" w:rsidRDefault="00301C71" w:rsidP="00301C71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Тимонина И.А. – главный специалист  отдела экономики, земельных и имущественных отношений администрации Мокшанского района Пензенской области</w:t>
            </w:r>
          </w:p>
        </w:tc>
        <w:tc>
          <w:tcPr>
            <w:tcW w:w="6521" w:type="dxa"/>
          </w:tcPr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«Использование и охрана земель на территории Мокшанского района Пензенской области на 2021-2027 годы», утвержденная постановлением администрации Мокшанского района Пензенской области от 28.08.2020 №560 (с изменениями)</w:t>
            </w:r>
          </w:p>
        </w:tc>
      </w:tr>
    </w:tbl>
    <w:p w:rsid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21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01C71" w:rsidRPr="00301C71" w:rsidTr="00301C71">
        <w:trPr>
          <w:trHeight w:val="930"/>
        </w:trPr>
        <w:tc>
          <w:tcPr>
            <w:tcW w:w="9606" w:type="dxa"/>
          </w:tcPr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01C71" w:rsidRPr="00301C71" w:rsidRDefault="00301C71" w:rsidP="00301C7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18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01C71" w:rsidRPr="00301C71" w:rsidTr="00301C71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C71" w:rsidRPr="00301C71" w:rsidRDefault="00301C71" w:rsidP="00301C7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.02.2024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01C71" w:rsidRPr="00301C71" w:rsidTr="00301C71"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01C71" w:rsidRPr="00301C71" w:rsidRDefault="00301C71" w:rsidP="00301C7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р.п. Мокшан </w:t>
            </w:r>
          </w:p>
        </w:tc>
      </w:tr>
    </w:tbl>
    <w:p w:rsidR="00301C71" w:rsidRDefault="00301C71" w:rsidP="00301C71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301C71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О внесении изменений в приложения №1, №2  к Положению</w:t>
      </w:r>
      <w:r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</w:t>
      </w:r>
      <w:r w:rsidRPr="00301C71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о системе оплаты труда работников муниципальных </w:t>
      </w:r>
    </w:p>
    <w:p w:rsidR="00301C71" w:rsidRPr="00301C71" w:rsidRDefault="00301C71" w:rsidP="00301C71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301C71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бюджетных учреждений социальной защиты населения Мокшанского района Пензенской области,</w:t>
      </w:r>
    </w:p>
    <w:p w:rsidR="00301C71" w:rsidRPr="00301C71" w:rsidRDefault="00301C71" w:rsidP="00301C71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301C71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утвержденные постановлением администрации Мокшанского района</w:t>
      </w:r>
      <w:r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  </w:t>
      </w:r>
      <w:r w:rsidRPr="00301C71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>Пензенской области от 07.12.2009 №1082</w:t>
      </w:r>
    </w:p>
    <w:p w:rsidR="00301C71" w:rsidRPr="00301C71" w:rsidRDefault="00301C71" w:rsidP="00301C71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 В соответствии с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Трудовым Кодексом Российской Федерации, руководствуясь Уставом Мокшанского района Пензенской области, -</w:t>
      </w:r>
    </w:p>
    <w:p w:rsidR="00301C71" w:rsidRPr="00301C71" w:rsidRDefault="00301C71" w:rsidP="00301C71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autoSpaceDE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Администрация Мокшанского района постановляет:</w:t>
      </w:r>
    </w:p>
    <w:p w:rsidR="00301C71" w:rsidRPr="00301C71" w:rsidRDefault="00301C71" w:rsidP="00301C71">
      <w:pPr>
        <w:widowControl w:val="0"/>
        <w:suppressAutoHyphens/>
        <w:autoSpaceDE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1. Внести в приложения №1, №2 к Положению о системе оплаты труда работников муниципальных бюджетных учреждений социальной защиты населения Мокшанского района Пензенской области, утвержденные постановлением администрации Мокшанского района Пензенской области от 07.12.2009 №1082 изменения, изложив их в новой редакции (прилагается).</w:t>
      </w:r>
    </w:p>
    <w:p w:rsidR="00301C71" w:rsidRPr="00301C71" w:rsidRDefault="00301C71" w:rsidP="00301C71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области. </w:t>
      </w:r>
    </w:p>
    <w:p w:rsidR="00301C71" w:rsidRPr="00301C71" w:rsidRDefault="00301C71" w:rsidP="00301C71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3. Настоящее постановление вступает в силу с 01 марта 2024 года.</w:t>
      </w:r>
    </w:p>
    <w:p w:rsidR="00301C71" w:rsidRPr="00301C71" w:rsidRDefault="00301C71" w:rsidP="00301C71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4. Контроль за исполнением настоящего постановления возложить на заместителя главы администрации Мокшанского района Жучкину Е.В.</w:t>
      </w:r>
    </w:p>
    <w:p w:rsidR="00301C71" w:rsidRPr="00301C71" w:rsidRDefault="00301C71" w:rsidP="00301C71">
      <w:pPr>
        <w:widowControl w:val="0"/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autoSpaceDE w:val="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Глава Мокшанского района                                                   Н.Н. Тихомиров</w:t>
      </w:r>
    </w:p>
    <w:p w:rsidR="00301C71" w:rsidRPr="00301C71" w:rsidRDefault="00301C71" w:rsidP="00301C71">
      <w:pPr>
        <w:widowControl w:val="0"/>
        <w:suppressAutoHyphens/>
        <w:autoSpaceDE w:val="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autoSpaceDE w:val="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autoSpaceDE w:val="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</w:t>
      </w: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Приложение </w:t>
      </w: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к постановлению администрации </w:t>
      </w: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Мокшанского района Пензенской области</w:t>
      </w: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от 27.02.2024 №164</w:t>
      </w: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«Приложение № 1</w:t>
      </w: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к </w:t>
      </w:r>
      <w:r w:rsidRPr="00301C7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Положению </w:t>
      </w: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о системе оплаты труда</w:t>
      </w: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работников муниципальных бюджетных</w:t>
      </w: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учреждений социальной защиты населения </w:t>
      </w: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Мокшанского района Пензенской области» </w:t>
      </w:r>
    </w:p>
    <w:p w:rsidR="00301C71" w:rsidRPr="00301C71" w:rsidRDefault="00301C71" w:rsidP="00301C71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(новая редакция)</w:t>
      </w:r>
    </w:p>
    <w:p w:rsidR="00301C71" w:rsidRPr="00301C71" w:rsidRDefault="00301C71" w:rsidP="00301C71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Таблица №1</w:t>
      </w:r>
    </w:p>
    <w:p w:rsidR="00301C71" w:rsidRPr="00301C71" w:rsidRDefault="00301C71" w:rsidP="00301C71">
      <w:pPr>
        <w:widowControl w:val="0"/>
        <w:suppressAutoHyphens/>
        <w:spacing w:after="120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 Должностные оклады </w:t>
      </w:r>
      <w:r w:rsidRPr="00301C71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br/>
        <w:t>руководителей структурных подразделений, специалистов и служащих учреждений, независимо от наименования учреждений</w:t>
      </w:r>
    </w:p>
    <w:tbl>
      <w:tblPr>
        <w:tblW w:w="9781" w:type="dxa"/>
        <w:tblInd w:w="55" w:type="dxa"/>
        <w:tblLayout w:type="fixed"/>
        <w:tblCellMar>
          <w:top w:w="28" w:type="dxa"/>
          <w:left w:w="55" w:type="dxa"/>
          <w:bottom w:w="28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2268"/>
        <w:gridCol w:w="2268"/>
        <w:gridCol w:w="1134"/>
      </w:tblGrid>
      <w:tr w:rsidR="00301C71" w:rsidRPr="00301C71" w:rsidTr="00301C71"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должности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Должностной оклад</w:t>
            </w:r>
          </w:p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(рублей)</w:t>
            </w:r>
          </w:p>
        </w:tc>
      </w:tr>
      <w:tr w:rsidR="00301C71" w:rsidRPr="00301C71" w:rsidTr="00301C71">
        <w:tc>
          <w:tcPr>
            <w:tcW w:w="411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  <w:tc>
          <w:tcPr>
            <w:tcW w:w="226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кадрам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5650</w:t>
            </w:r>
          </w:p>
        </w:tc>
      </w:tr>
      <w:tr w:rsidR="00301C71" w:rsidRPr="00301C71" w:rsidTr="00301C71">
        <w:tc>
          <w:tcPr>
            <w:tcW w:w="411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Техник-программист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</w:t>
            </w:r>
          </w:p>
        </w:tc>
      </w:tr>
      <w:tr w:rsidR="00301C71" w:rsidRPr="00301C71" w:rsidTr="00301C71">
        <w:trPr>
          <w:trHeight w:val="226"/>
        </w:trPr>
        <w:tc>
          <w:tcPr>
            <w:tcW w:w="411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Второй</w:t>
            </w:r>
          </w:p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Заведующий хозяйством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</w:t>
            </w:r>
          </w:p>
        </w:tc>
      </w:tr>
      <w:tr w:rsidR="00301C71" w:rsidRPr="00301C71" w:rsidTr="00301C71">
        <w:tc>
          <w:tcPr>
            <w:tcW w:w="411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  <w:tc>
          <w:tcPr>
            <w:tcW w:w="226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Бухгалтер  без категории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5854</w:t>
            </w:r>
          </w:p>
        </w:tc>
      </w:tr>
      <w:tr w:rsidR="00301C71" w:rsidRPr="00301C71" w:rsidTr="00301C71">
        <w:tc>
          <w:tcPr>
            <w:tcW w:w="411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Психолог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8257</w:t>
            </w:r>
          </w:p>
        </w:tc>
      </w:tr>
      <w:tr w:rsidR="00301C71" w:rsidRPr="00301C71" w:rsidTr="00301C71">
        <w:trPr>
          <w:trHeight w:val="213"/>
        </w:trPr>
        <w:tc>
          <w:tcPr>
            <w:tcW w:w="411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кадрам</w:t>
            </w:r>
          </w:p>
        </w:tc>
        <w:tc>
          <w:tcPr>
            <w:tcW w:w="1134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6060</w:t>
            </w:r>
          </w:p>
        </w:tc>
      </w:tr>
      <w:tr w:rsidR="00301C71" w:rsidRPr="00301C71" w:rsidTr="00301C71">
        <w:trPr>
          <w:trHeight w:val="25"/>
        </w:trPr>
        <w:tc>
          <w:tcPr>
            <w:tcW w:w="411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301C71" w:rsidRPr="00301C71" w:rsidTr="00301C71">
        <w:tc>
          <w:tcPr>
            <w:tcW w:w="411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tabs>
                <w:tab w:val="left" w:pos="51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Второй</w:t>
            </w:r>
          </w:p>
          <w:p w:rsidR="00301C71" w:rsidRPr="00301C71" w:rsidRDefault="00301C71" w:rsidP="00301C71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Бухгалтер </w:t>
            </w: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 xml:space="preserve">II </w:t>
            </w: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категории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6268</w:t>
            </w:r>
          </w:p>
        </w:tc>
      </w:tr>
      <w:tr w:rsidR="00301C71" w:rsidRPr="00301C71" w:rsidTr="00301C71">
        <w:tc>
          <w:tcPr>
            <w:tcW w:w="411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tabs>
                <w:tab w:val="left" w:pos="51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Третий</w:t>
            </w:r>
          </w:p>
          <w:p w:rsidR="00301C71" w:rsidRPr="00301C71" w:rsidRDefault="00301C71" w:rsidP="00301C71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Бухгалтер </w:t>
            </w: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 xml:space="preserve">I </w:t>
            </w: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категории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6687</w:t>
            </w:r>
          </w:p>
        </w:tc>
      </w:tr>
      <w:tr w:rsidR="00301C71" w:rsidRPr="00301C71" w:rsidTr="00301C71">
        <w:tc>
          <w:tcPr>
            <w:tcW w:w="411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tabs>
                <w:tab w:val="left" w:pos="51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Ассистент по оказанию технической помощи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6060</w:t>
            </w:r>
          </w:p>
        </w:tc>
      </w:tr>
      <w:tr w:rsidR="00301C71" w:rsidRPr="00301C71" w:rsidTr="00301C71">
        <w:tc>
          <w:tcPr>
            <w:tcW w:w="411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tabs>
                <w:tab w:val="left" w:pos="51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«Должности специалистов второго уровня, осуществляющих предоставление социальных услуг»</w:t>
            </w:r>
          </w:p>
        </w:tc>
        <w:tc>
          <w:tcPr>
            <w:tcW w:w="226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четвертый</w:t>
            </w:r>
          </w:p>
          <w:p w:rsidR="00301C71" w:rsidRPr="00301C71" w:rsidRDefault="00301C71" w:rsidP="00301C71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Социальный работник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6060</w:t>
            </w:r>
          </w:p>
        </w:tc>
      </w:tr>
      <w:tr w:rsidR="00301C71" w:rsidRPr="00301C71" w:rsidTr="00301C71">
        <w:tc>
          <w:tcPr>
            <w:tcW w:w="411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tabs>
                <w:tab w:val="left" w:pos="51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Помощник по уходу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6060</w:t>
            </w:r>
          </w:p>
        </w:tc>
      </w:tr>
      <w:tr w:rsidR="00301C71" w:rsidRPr="00301C71" w:rsidTr="00301C71"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«Должности специалистов третьего уровня, осуществляющих предоставление социальных услуг»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социальной работе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8257</w:t>
            </w:r>
          </w:p>
        </w:tc>
      </w:tr>
      <w:tr w:rsidR="00301C71" w:rsidRPr="00301C71" w:rsidTr="00301C71">
        <w:trPr>
          <w:trHeight w:val="25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 «Должности руководителей в учреждениях здравоохранения и осуществляющих предоставление социальных услуг»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301C71" w:rsidRPr="00301C71" w:rsidRDefault="00301C71" w:rsidP="00301C7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Заведующий отделением (социальной службой)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LineNumbers/>
              <w:suppressAutoHyphens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8257</w:t>
            </w:r>
          </w:p>
        </w:tc>
      </w:tr>
    </w:tbl>
    <w:p w:rsidR="00301C71" w:rsidRPr="00301C71" w:rsidRDefault="00301C71" w:rsidP="00301C71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 </w:t>
      </w:r>
    </w:p>
    <w:p w:rsidR="00301C71" w:rsidRDefault="00301C71" w:rsidP="00301C71">
      <w:pPr>
        <w:widowControl w:val="0"/>
        <w:suppressAutoHyphens/>
        <w:spacing w:after="120"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spacing w:after="120"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spacing w:after="120"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lastRenderedPageBreak/>
        <w:t>Таблица № 2</w:t>
      </w:r>
    </w:p>
    <w:p w:rsidR="00301C71" w:rsidRPr="00301C71" w:rsidRDefault="00301C71" w:rsidP="00301C71">
      <w:pPr>
        <w:keepNext/>
        <w:tabs>
          <w:tab w:val="num" w:pos="0"/>
        </w:tabs>
        <w:suppressAutoHyphens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Размеры окладов (ставок)</w:t>
      </w: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br/>
        <w:t xml:space="preserve">рабочих муниципальных бюджетных учреждений социальной защиты населения </w:t>
      </w:r>
    </w:p>
    <w:p w:rsidR="00301C71" w:rsidRPr="00301C71" w:rsidRDefault="00301C71" w:rsidP="00301C71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Мокшанского района Пензенской области</w:t>
      </w:r>
    </w:p>
    <w:p w:rsidR="00301C71" w:rsidRPr="00301C71" w:rsidRDefault="00301C71" w:rsidP="00301C71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991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265"/>
        <w:gridCol w:w="2268"/>
        <w:gridCol w:w="3645"/>
        <w:gridCol w:w="1741"/>
      </w:tblGrid>
      <w:tr w:rsidR="00301C71" w:rsidRPr="00301C71" w:rsidTr="00A0516E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Профессиональная квалификационная группа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Квалификационный уровень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профессии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Ставка заработной платы (рублей)</w:t>
            </w:r>
          </w:p>
        </w:tc>
      </w:tr>
      <w:tr w:rsidR="00301C71" w:rsidRPr="00301C71" w:rsidTr="00A0516E"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Рабочие первого уровня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Наименование профессий рабочих, по которым предусмотрено присвоение 1, 2, 3 квалификационных разрядов в соответствии с </w:t>
            </w:r>
            <w:hyperlink r:id="rId9" w:history="1">
              <w:r w:rsidRPr="00301C71">
                <w:rPr>
                  <w:rFonts w:ascii="Times New Roman" w:eastAsia="Times New Roman" w:hAnsi="Times New Roman" w:cs="Times New Roman"/>
                  <w:color w:val="000080"/>
                  <w:sz w:val="16"/>
                  <w:szCs w:val="16"/>
                </w:rPr>
                <w:t>Единым тарифно-квалификационным справочником</w:t>
              </w:r>
            </w:hyperlink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работ и профессий рабочих: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A0516E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4814-5431</w:t>
            </w:r>
          </w:p>
        </w:tc>
      </w:tr>
      <w:tr w:rsidR="00301C71" w:rsidRPr="00301C71" w:rsidTr="00A0516E">
        <w:trPr>
          <w:trHeight w:val="488"/>
        </w:trPr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уборщик производственных и служебных помещений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A0516E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4814</w:t>
            </w:r>
          </w:p>
        </w:tc>
      </w:tr>
      <w:tr w:rsidR="00301C71" w:rsidRPr="00301C71" w:rsidTr="00A0516E"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Рабочие второго уровня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Первый квалификационный уровень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Наименование профессий рабочих, по которым предусмотрено присвоение 4 и 5 квалификационных разрядов в соответствии с </w:t>
            </w:r>
            <w:hyperlink r:id="rId10" w:history="1">
              <w:r w:rsidRPr="00301C71">
                <w:rPr>
                  <w:rFonts w:ascii="Times New Roman" w:eastAsia="Times New Roman" w:hAnsi="Times New Roman" w:cs="Times New Roman"/>
                  <w:color w:val="000080"/>
                  <w:sz w:val="16"/>
                  <w:szCs w:val="16"/>
                </w:rPr>
                <w:t>Единым тарифно-квалификационным справочником</w:t>
              </w:r>
            </w:hyperlink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работ и профессий рабочих: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A0516E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5126-5431</w:t>
            </w:r>
          </w:p>
        </w:tc>
      </w:tr>
      <w:tr w:rsidR="00301C71" w:rsidRPr="00301C71" w:rsidTr="00A0516E"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Водитель автомобиля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A0516E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5431</w:t>
            </w:r>
          </w:p>
        </w:tc>
      </w:tr>
      <w:tr w:rsidR="00301C71" w:rsidRPr="00301C71" w:rsidTr="00A0516E"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napToGrid w:val="0"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Оператор  водогрейных котлов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A0516E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</w:t>
            </w:r>
          </w:p>
        </w:tc>
      </w:tr>
    </w:tbl>
    <w:p w:rsidR="00301C71" w:rsidRPr="00301C71" w:rsidRDefault="00301C71" w:rsidP="00301C71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ind w:firstLine="7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Таблица №3</w:t>
      </w:r>
    </w:p>
    <w:p w:rsidR="00301C71" w:rsidRPr="00301C71" w:rsidRDefault="00301C71" w:rsidP="00301C71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bookmarkStart w:id="0" w:name="sub_1101"/>
      <w:bookmarkEnd w:id="0"/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Размеры окладов </w:t>
      </w:r>
    </w:p>
    <w:p w:rsidR="00301C71" w:rsidRPr="00301C71" w:rsidRDefault="00301C71" w:rsidP="00301C71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по должностям не относящимся к профессионально квалифицированным группам</w:t>
      </w:r>
    </w:p>
    <w:p w:rsidR="00301C71" w:rsidRPr="00301C71" w:rsidRDefault="00301C71" w:rsidP="00301C71">
      <w:pPr>
        <w:widowControl w:val="0"/>
        <w:suppressAutoHyphens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tbl>
      <w:tblPr>
        <w:tblW w:w="991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383"/>
        <w:gridCol w:w="4536"/>
      </w:tblGrid>
      <w:tr w:rsidR="00301C71" w:rsidRPr="00301C71" w:rsidTr="00301C71"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профессии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Ставка заработной платы (рублей)</w:t>
            </w:r>
          </w:p>
        </w:tc>
      </w:tr>
      <w:tr w:rsidR="00301C71" w:rsidRPr="00301C71" w:rsidTr="00301C71"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охране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ind w:firstLine="743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5126</w:t>
            </w:r>
          </w:p>
        </w:tc>
      </w:tr>
      <w:tr w:rsidR="00301C71" w:rsidRPr="00301C71" w:rsidTr="00301C71"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Специалист по закупкам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ind w:firstLine="743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5021</w:t>
            </w:r>
          </w:p>
        </w:tc>
      </w:tr>
    </w:tbl>
    <w:p w:rsidR="00301C71" w:rsidRPr="00301C71" w:rsidRDefault="00301C71" w:rsidP="00301C71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ind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Приложение № 2</w:t>
      </w:r>
    </w:p>
    <w:p w:rsidR="00301C71" w:rsidRPr="00301C71" w:rsidRDefault="00301C71" w:rsidP="00301C71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к </w:t>
      </w:r>
      <w:r w:rsidRPr="00301C7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Положению </w:t>
      </w: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о системе оплаты труда работников</w:t>
      </w:r>
    </w:p>
    <w:p w:rsidR="00301C71" w:rsidRPr="00301C71" w:rsidRDefault="00301C71" w:rsidP="00301C71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муниципальных бюджетных учреждений </w:t>
      </w:r>
    </w:p>
    <w:p w:rsidR="00301C71" w:rsidRPr="00301C71" w:rsidRDefault="00301C71" w:rsidP="00301C71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социальной защиты населения </w:t>
      </w:r>
    </w:p>
    <w:p w:rsidR="00301C71" w:rsidRPr="00301C71" w:rsidRDefault="00301C71" w:rsidP="00301C71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Мокшанского района Пензенской области»</w:t>
      </w:r>
    </w:p>
    <w:p w:rsidR="00301C71" w:rsidRPr="00301C71" w:rsidRDefault="00301C71" w:rsidP="00301C71">
      <w:pPr>
        <w:widowControl w:val="0"/>
        <w:suppressAutoHyphens/>
        <w:ind w:left="-6381" w:firstLine="698"/>
        <w:jc w:val="righ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sz w:val="16"/>
          <w:szCs w:val="16"/>
          <w:lang w:eastAsia="ar-SA"/>
        </w:rPr>
        <w:t>(новая редакция)</w:t>
      </w:r>
    </w:p>
    <w:p w:rsidR="00301C71" w:rsidRPr="00301C71" w:rsidRDefault="00301C71" w:rsidP="00301C71">
      <w:pPr>
        <w:widowControl w:val="0"/>
        <w:suppressAutoHyphens/>
        <w:spacing w:after="120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301C71" w:rsidRPr="00301C71" w:rsidRDefault="00301C71" w:rsidP="00301C71">
      <w:pPr>
        <w:widowControl w:val="0"/>
        <w:suppressAutoHyphens/>
        <w:spacing w:after="120"/>
        <w:ind w:firstLine="72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Виды и размеры стимулирующих выплат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396"/>
        <w:gridCol w:w="4536"/>
        <w:gridCol w:w="1700"/>
      </w:tblGrid>
      <w:tr w:rsidR="00301C71" w:rsidRPr="00301C71" w:rsidTr="00301C71">
        <w:trPr>
          <w:trHeight w:val="878"/>
        </w:trPr>
        <w:tc>
          <w:tcPr>
            <w:tcW w:w="540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№</w:t>
            </w:r>
          </w:p>
          <w:p w:rsidR="00301C71" w:rsidRPr="00301C71" w:rsidRDefault="00301C71" w:rsidP="00301C7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п/п</w:t>
            </w:r>
          </w:p>
        </w:tc>
        <w:tc>
          <w:tcPr>
            <w:tcW w:w="3396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 xml:space="preserve">Наименование учреждений </w:t>
            </w:r>
          </w:p>
          <w:p w:rsidR="00301C71" w:rsidRPr="00301C71" w:rsidRDefault="00301C71" w:rsidP="00301C7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и их структурных подразделений</w:t>
            </w:r>
          </w:p>
        </w:tc>
        <w:tc>
          <w:tcPr>
            <w:tcW w:w="4536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Наименование должностей</w:t>
            </w:r>
          </w:p>
        </w:tc>
        <w:tc>
          <w:tcPr>
            <w:tcW w:w="1700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Повышающий</w:t>
            </w:r>
          </w:p>
          <w:p w:rsidR="00301C71" w:rsidRPr="00301C71" w:rsidRDefault="00301C71" w:rsidP="00301C71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коэффициент к окладу</w:t>
            </w:r>
          </w:p>
        </w:tc>
      </w:tr>
      <w:tr w:rsidR="00301C71" w:rsidRPr="00301C71" w:rsidTr="00301C71">
        <w:tc>
          <w:tcPr>
            <w:tcW w:w="540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96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700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4</w:t>
            </w:r>
          </w:p>
        </w:tc>
      </w:tr>
      <w:tr w:rsidR="00301C71" w:rsidRPr="00301C71" w:rsidTr="00301C71">
        <w:tc>
          <w:tcPr>
            <w:tcW w:w="540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3396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Организации социального обслуживания граждан и их структурные подразделения</w:t>
            </w:r>
          </w:p>
        </w:tc>
        <w:tc>
          <w:tcPr>
            <w:tcW w:w="4536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ind w:firstLine="318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Должности врачей, среднего и младшего медицинского работника всех наименований, предусмотренные для обслуживания больных, независимо от подчиненности организации, в штате которой они состоят; руководителей, и их заместителей, специалистов, служащих и рабочих, обслуживающих и работающих с контингентом этих организаций</w:t>
            </w:r>
          </w:p>
        </w:tc>
        <w:tc>
          <w:tcPr>
            <w:tcW w:w="1700" w:type="dxa"/>
            <w:shd w:val="clear" w:color="auto" w:fill="auto"/>
          </w:tcPr>
          <w:p w:rsidR="00301C71" w:rsidRPr="00301C71" w:rsidRDefault="00301C71" w:rsidP="00301C71">
            <w:pPr>
              <w:widowControl w:val="0"/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301C7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ar-SA"/>
              </w:rPr>
              <w:t>0,15</w:t>
            </w:r>
          </w:p>
        </w:tc>
      </w:tr>
    </w:tbl>
    <w:p w:rsidR="00301C71" w:rsidRPr="00301C71" w:rsidRDefault="00301C71" w:rsidP="00301C71">
      <w:pPr>
        <w:widowControl w:val="0"/>
        <w:suppressAutoHyphens/>
        <w:spacing w:after="120" w:line="480" w:lineRule="auto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».</w:t>
      </w:r>
    </w:p>
    <w:p w:rsidR="00301C71" w:rsidRPr="00301C71" w:rsidRDefault="00301C71" w:rsidP="00301C71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  <w:r w:rsidRPr="00301C71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 xml:space="preserve">Руководитель аппарата                                                        А.А. Лошкарев </w:t>
      </w:r>
    </w:p>
    <w:p w:rsidR="00301C71" w:rsidRPr="00301C71" w:rsidRDefault="00301C71" w:rsidP="00301C71">
      <w:pPr>
        <w:widowControl w:val="0"/>
        <w:suppressAutoHyphens/>
        <w:spacing w:after="120"/>
        <w:ind w:firstLine="720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1C71" w:rsidRDefault="00301C71" w:rsidP="00301C71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F54E9" w:rsidRPr="000D78D0" w:rsidTr="009F54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/>
        </w:trPr>
        <w:tc>
          <w:tcPr>
            <w:tcW w:w="9606" w:type="dxa"/>
          </w:tcPr>
          <w:p w:rsidR="009F54E9" w:rsidRPr="000D78D0" w:rsidRDefault="009F54E9" w:rsidP="000D78D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D78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  <w:p w:rsidR="009F54E9" w:rsidRPr="000D78D0" w:rsidRDefault="009F54E9" w:rsidP="006D081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D78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0D78D0" w:rsidRPr="000D78D0" w:rsidTr="000D78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2"/>
        </w:trPr>
        <w:tc>
          <w:tcPr>
            <w:tcW w:w="9606" w:type="dxa"/>
            <w:vAlign w:val="center"/>
          </w:tcPr>
          <w:p w:rsidR="000D78D0" w:rsidRPr="000D78D0" w:rsidRDefault="000D78D0" w:rsidP="000D78D0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D78D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0D78D0" w:rsidRPr="000D78D0" w:rsidRDefault="000D78D0" w:rsidP="000D78D0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397"/>
        <w:gridCol w:w="879"/>
      </w:tblGrid>
      <w:tr w:rsidR="000D78D0" w:rsidRPr="000D78D0" w:rsidTr="000D78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0D78D0" w:rsidRPr="000D78D0" w:rsidRDefault="000D78D0" w:rsidP="000D78D0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78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0D78D0" w:rsidRPr="000D78D0" w:rsidRDefault="000D78D0" w:rsidP="000D78D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78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27.02.2024</w:t>
            </w:r>
          </w:p>
        </w:tc>
        <w:tc>
          <w:tcPr>
            <w:tcW w:w="397" w:type="dxa"/>
            <w:vAlign w:val="bottom"/>
          </w:tcPr>
          <w:p w:rsidR="000D78D0" w:rsidRPr="000D78D0" w:rsidRDefault="000D78D0" w:rsidP="000D78D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78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0D78D0" w:rsidRPr="000D78D0" w:rsidRDefault="000D78D0" w:rsidP="000D78D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78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</w:tr>
      <w:tr w:rsidR="000D78D0" w:rsidRPr="000D78D0" w:rsidTr="000D78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28" w:type="dxa"/>
            <w:gridSpan w:val="4"/>
          </w:tcPr>
          <w:p w:rsidR="000D78D0" w:rsidRPr="000D78D0" w:rsidRDefault="000D78D0" w:rsidP="000D78D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78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0D78D0" w:rsidRPr="000D78D0" w:rsidRDefault="000D78D0" w:rsidP="000D78D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78D0" w:rsidRPr="000D78D0" w:rsidRDefault="000D78D0" w:rsidP="000D78D0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D78D0" w:rsidRPr="009F54E9" w:rsidRDefault="000D78D0" w:rsidP="000D78D0">
      <w:pPr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0D78D0" w:rsidRPr="000D78D0" w:rsidRDefault="000D78D0" w:rsidP="000D78D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в постановление администрации Мокшанского района от 19.02.2021 № 144 «Об утверждении состава 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участков, государственная собственность на которые не разграничена, либо находящихся в муниципальной собственности, расположенных на территории Мокшанского района» </w:t>
      </w:r>
    </w:p>
    <w:p w:rsidR="000D78D0" w:rsidRPr="000D78D0" w:rsidRDefault="000D78D0" w:rsidP="000D78D0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D78D0" w:rsidRPr="000D78D0" w:rsidRDefault="000D78D0" w:rsidP="000D78D0">
      <w:pPr>
        <w:keepNext/>
        <w:shd w:val="clear" w:color="auto" w:fill="FFFFFF"/>
        <w:textAlignment w:val="baseline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</w:t>
      </w: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со ст. 39.3, 39.11-39.13 Земельного кодекса Российской Федерации, Федеральным законом от 25 октября 2001 года №137-ФЗ «О введении в действие Земельного кодекса Российской Федерации» и Уставом Мокшанского района Пензенской области, -</w:t>
      </w:r>
    </w:p>
    <w:p w:rsidR="000D78D0" w:rsidRPr="009F54E9" w:rsidRDefault="000D78D0" w:rsidP="000D78D0">
      <w:pPr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0D78D0" w:rsidRPr="000D78D0" w:rsidRDefault="000D78D0" w:rsidP="000D78D0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0D78D0" w:rsidRPr="009F54E9" w:rsidRDefault="000D78D0" w:rsidP="000D78D0">
      <w:pPr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следующие изменения в постановление администрации Мокшанского района Пензенской области от 19.02.2021 № 144 «</w:t>
      </w:r>
      <w:r w:rsidRPr="000D78D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Об утверждении состава 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участков, государственная собственность на которые не разграничена, либо находящихся в муниципальной собственности, расположенных на территории Мокшанского района</w:t>
      </w: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»: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1.1. </w:t>
      </w: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1 </w:t>
      </w:r>
      <w:r w:rsidRPr="000D78D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читать в следующей редакции:</w:t>
      </w:r>
    </w:p>
    <w:p w:rsidR="000D78D0" w:rsidRPr="000D78D0" w:rsidRDefault="000D78D0" w:rsidP="000D78D0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1</w:t>
      </w:r>
    </w:p>
    <w:p w:rsidR="000D78D0" w:rsidRPr="000D78D0" w:rsidRDefault="000D78D0" w:rsidP="000D78D0">
      <w:pPr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0D78D0" w:rsidRPr="000D78D0" w:rsidRDefault="000D78D0" w:rsidP="000D78D0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0D78D0" w:rsidRPr="000D78D0" w:rsidRDefault="000D78D0" w:rsidP="000D78D0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</w:t>
      </w:r>
    </w:p>
    <w:p w:rsidR="000D78D0" w:rsidRPr="000D78D0" w:rsidRDefault="000D78D0" w:rsidP="000D78D0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19.02.2021 № 144</w:t>
      </w:r>
    </w:p>
    <w:p w:rsidR="000D78D0" w:rsidRPr="000D78D0" w:rsidRDefault="000D78D0" w:rsidP="000D78D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bookmarkStart w:id="1" w:name="P35"/>
      <w:bookmarkStart w:id="2" w:name="P34"/>
      <w:bookmarkEnd w:id="1"/>
      <w:bookmarkEnd w:id="2"/>
      <w:r w:rsidRPr="000D78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СОСТАВ</w:t>
      </w:r>
    </w:p>
    <w:p w:rsidR="000D78D0" w:rsidRPr="000D78D0" w:rsidRDefault="000D78D0" w:rsidP="000D78D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  <w:lang w:eastAsia="ru-RU"/>
        </w:rPr>
        <w:t>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участков, государственная собственность на которые не разграничена, либо находящихся в муниципальной собственности, расположенных на территории Мокшанского района</w:t>
      </w:r>
      <w:r w:rsidRPr="000D78D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</w:p>
    <w:p w:rsidR="000D78D0" w:rsidRPr="009F54E9" w:rsidRDefault="000D78D0" w:rsidP="000D78D0">
      <w:pPr>
        <w:widowControl w:val="0"/>
        <w:spacing w:after="1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комиссии: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Кузнецов А.А. – заместитель главы администрации Мокшанского района Пензенской области – начальник отдела экономики, земельных и имущественных отношений;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Заместитель председателя комиссии: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Семикова Н.В. – заместитель начальника отдела экономики, земельных и имущественных отношений администрации Мокшанского района Пензенской области;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Секретарь комиссии: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Тимонина И.А. – главный специалист отдела экономики, земельных и имущественных отношений администрации Мокшанского района Пензенской области;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Члены комиссии: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Гришина  Е.В. – начальник юридического отдела администрации Мокшанского района Пензенской области. На время отсутствия Гришиной Е.В.  читать: «Леденева Н.Н. – заместитель начальника юридического отдела администрации Мокшанского района»;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Тимофеева Н.В. – начальник финансового управления администрации Мокшанского района Пензенской области. На время отсутствия Тимофеевой Н.В. читать: «Соустина М.Н. – заместитель начальника финансового управления администрации Мокшанского района Пензенской области».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Орехов Н.Н. -  начальник отдела строительства, архитектуры и муниципального хозяйства Мокшанского района Пензенской области. На время отсутствия Орехова Н.Н.  читать: «Гришин В.К. – заместитель начальника отдела строительства, архитектуры и муниципального хозяйства администрации Мокшанского района»;</w:t>
      </w:r>
    </w:p>
    <w:p w:rsidR="000D78D0" w:rsidRPr="000D78D0" w:rsidRDefault="000D78D0" w:rsidP="000D78D0">
      <w:pPr>
        <w:widowControl w:val="0"/>
        <w:spacing w:after="1"/>
        <w:ind w:firstLine="709"/>
        <w:rPr>
          <w:rFonts w:ascii="Calibri" w:eastAsia="Calibri" w:hAnsi="Calibri" w:cs="Times New Roman"/>
          <w:sz w:val="16"/>
          <w:szCs w:val="16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Долженков В.Н. – начальник отдела по развитию сельского хозяйства и предпринимательства администрации Мокшанского района Пензенской области. На время отсутствия Долженкова В.Н.  читать: «Доронина В.С. – заместитель начальника отдела по развитию сельского хозяйства и предпринимательства администрации Мокшанского района».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внести изменения в Положение об аукционной комиссии при администрации Мокшанского района Пензенской области по организации и проведению аукционов по продаже земельных участков и аукционов на право заключения договоров аренды земельных участков, государственная собственность на которые не разграничена, либо находящихся в муниципальной собственности, расположенных на территории Мокшанского района (приложение №2):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а)  исключить пункт 3.2. раздела 3;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б) исключить подпункт 5.1.2. пункта 5.1. раздела 5;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в) исключить подпункт 5.5.3. пункта 5.5. раздела 5;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г) исключить подпункт 5.5.4. пункта 5.5. раздела 5;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д) подпункт 5.5.6. пункта 5.5. раздела 5  изложить в следующей редакции: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«5.5.6. Организует заседания комиссии.»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е) исключить подпункт 5.5.8. пункта 5.5. раздела 5;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ё) исключить подпункт 5.5.9. пункта 5.5. раздела 5;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ж) исключить пункт 5.8. раздела 5;</w:t>
      </w:r>
    </w:p>
    <w:p w:rsidR="000D78D0" w:rsidRPr="000D78D0" w:rsidRDefault="000D78D0" w:rsidP="000D78D0">
      <w:pPr>
        <w:widowControl w:val="0"/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з) исключить подпункт 5.8.1. пункта 5.8. раздела 5.</w:t>
      </w:r>
    </w:p>
    <w:p w:rsidR="000D78D0" w:rsidRPr="000D78D0" w:rsidRDefault="000D78D0" w:rsidP="000D78D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       </w:t>
      </w:r>
      <w:r w:rsidR="009F54E9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  </w:t>
      </w:r>
      <w:r w:rsidRPr="000D78D0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 2. </w:t>
      </w:r>
      <w:r w:rsidRPr="000D78D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Настоящее постановление опубликовать в информационном бюллетене «Ведомости органов местного самоуправления Мокшанского района Пензенской области» </w:t>
      </w: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и разместить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0D78D0" w:rsidRPr="000D78D0" w:rsidRDefault="000D78D0" w:rsidP="000D78D0">
      <w:pPr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  <w:r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3. </w:t>
      </w:r>
      <w:r w:rsidRPr="000D78D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Настоящее постановление вступает в силу на следующий день после его официального опубликования</w:t>
      </w:r>
      <w:r w:rsidRPr="000D78D0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>.</w:t>
      </w:r>
    </w:p>
    <w:p w:rsidR="000D78D0" w:rsidRPr="000D78D0" w:rsidRDefault="009F54E9" w:rsidP="009F54E9">
      <w:pPr>
        <w:widowControl w:val="0"/>
        <w:tabs>
          <w:tab w:val="left" w:pos="851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="000D78D0" w:rsidRPr="000D78D0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Контроль за исполнением настоящего постановления возложить на заместителя главы администрации Мокшанского района – начальника отдела экономики, земельных и имущественных отношений Кузнецова А.А.</w:t>
      </w:r>
    </w:p>
    <w:p w:rsidR="000D78D0" w:rsidRPr="000D78D0" w:rsidRDefault="000D78D0" w:rsidP="000D78D0">
      <w:pPr>
        <w:widowControl w:val="0"/>
        <w:shd w:val="clear" w:color="auto" w:fill="FFFFFF"/>
        <w:tabs>
          <w:tab w:val="left" w:pos="989"/>
        </w:tabs>
        <w:suppressAutoHyphens/>
        <w:ind w:firstLine="696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:rsidR="00301C71" w:rsidRPr="000740AB" w:rsidRDefault="000D78D0" w:rsidP="009F54E9">
      <w:pPr>
        <w:jc w:val="left"/>
        <w:rPr>
          <w:rFonts w:ascii="Times New Roman" w:hAnsi="Times New Roman" w:cs="Times New Roman"/>
          <w:b/>
          <w:sz w:val="16"/>
          <w:szCs w:val="16"/>
        </w:rPr>
      </w:pPr>
      <w:r w:rsidRPr="000D78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   </w:t>
      </w:r>
      <w:r w:rsidR="009F54E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</w:t>
      </w:r>
      <w:r w:rsidRPr="000D78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Н.Н.</w:t>
      </w:r>
      <w:r w:rsidR="009F54E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0D78D0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Тихомиров</w:t>
      </w:r>
      <w:bookmarkStart w:id="3" w:name="_GoBack"/>
      <w:bookmarkEnd w:id="3"/>
    </w:p>
    <w:sectPr w:rsidR="00301C71" w:rsidRPr="000740AB" w:rsidSect="00575260">
      <w:headerReference w:type="default" r:id="rId11"/>
      <w:footerReference w:type="even" r:id="rId12"/>
      <w:footerReference w:type="default" r:id="rId13"/>
      <w:pgSz w:w="11906" w:h="16838"/>
      <w:pgMar w:top="437" w:right="851" w:bottom="851" w:left="1418" w:header="425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C91" w:rsidRDefault="00083C91" w:rsidP="005D35CD">
      <w:r>
        <w:separator/>
      </w:r>
    </w:p>
  </w:endnote>
  <w:endnote w:type="continuationSeparator" w:id="0">
    <w:p w:rsidR="00083C91" w:rsidRDefault="00083C91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8D0" w:rsidRDefault="000D78D0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D78D0" w:rsidRDefault="000D78D0" w:rsidP="00752B27">
    <w:pPr>
      <w:pStyle w:val="a7"/>
      <w:ind w:right="360"/>
    </w:pPr>
  </w:p>
  <w:p w:rsidR="000D78D0" w:rsidRDefault="000D78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8D0" w:rsidRDefault="000D78D0">
    <w:pPr>
      <w:pStyle w:val="a7"/>
      <w:jc w:val="center"/>
    </w:pPr>
  </w:p>
  <w:p w:rsidR="000D78D0" w:rsidRPr="00234B4C" w:rsidRDefault="000D78D0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C91" w:rsidRDefault="00083C91" w:rsidP="005D35CD">
      <w:r>
        <w:separator/>
      </w:r>
    </w:p>
  </w:footnote>
  <w:footnote w:type="continuationSeparator" w:id="0">
    <w:p w:rsidR="00083C91" w:rsidRDefault="00083C91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Content>
      <w:p w:rsidR="000D78D0" w:rsidRDefault="000D78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4E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D78D0" w:rsidRDefault="000D78D0">
    <w:pPr>
      <w:pStyle w:val="a5"/>
    </w:pPr>
  </w:p>
  <w:p w:rsidR="000D78D0" w:rsidRDefault="000D78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38BC"/>
    <w:rsid w:val="000740AB"/>
    <w:rsid w:val="00077AAE"/>
    <w:rsid w:val="00083C91"/>
    <w:rsid w:val="000D78D0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4552"/>
    <w:rsid w:val="002B5C82"/>
    <w:rsid w:val="002D290C"/>
    <w:rsid w:val="002D4AA4"/>
    <w:rsid w:val="002E7EE1"/>
    <w:rsid w:val="00301C7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75260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9F54E9"/>
    <w:rsid w:val="00A0516E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5736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15"/>
    <w:rsid w:val="00DF15B8"/>
    <w:rsid w:val="00DF3AD4"/>
    <w:rsid w:val="00DF73A0"/>
    <w:rsid w:val="00E17996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186.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186.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9FE86-88B3-4606-AE7B-677C1BE1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5151</Words>
  <Characters>29362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11</cp:revision>
  <cp:lastPrinted>2021-01-18T10:05:00Z</cp:lastPrinted>
  <dcterms:created xsi:type="dcterms:W3CDTF">2023-02-10T13:25:00Z</dcterms:created>
  <dcterms:modified xsi:type="dcterms:W3CDTF">2024-02-27T10:09:00Z</dcterms:modified>
</cp:coreProperties>
</file>